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49BD" w14:textId="77777777" w:rsidR="00D07FA4" w:rsidRDefault="00D07FA4" w:rsidP="00FF1C94">
      <w:pPr>
        <w:pStyle w:val="docsubject"/>
      </w:pPr>
      <w:r>
        <w:t>Contaminated land</w:t>
      </w:r>
    </w:p>
    <w:p w14:paraId="6FC8A4AF" w14:textId="77777777" w:rsidR="00D07FA4" w:rsidRPr="0070530E" w:rsidRDefault="00D07FA4" w:rsidP="0070530E">
      <w:pPr>
        <w:pStyle w:val="Title"/>
      </w:pPr>
      <w:r w:rsidRPr="0070530E">
        <w:t>Application to search the environmental management and contaminated land registers</w:t>
      </w:r>
    </w:p>
    <w:p w14:paraId="7F62C348" w14:textId="77777777" w:rsidR="00D07FA4" w:rsidRDefault="00D07FA4" w:rsidP="00F10780">
      <w:pPr>
        <w:pStyle w:val="docpurpose"/>
      </w:pPr>
      <w:r w:rsidRPr="00A76A7F">
        <w:t xml:space="preserve">This is the approved form for making an application to the administering authority to search the </w:t>
      </w:r>
      <w:r>
        <w:t>E</w:t>
      </w:r>
      <w:r w:rsidRPr="00A76A7F">
        <w:t xml:space="preserve">nvironmental </w:t>
      </w:r>
      <w:r>
        <w:t>M</w:t>
      </w:r>
      <w:r w:rsidRPr="00A76A7F">
        <w:t xml:space="preserve">anagement </w:t>
      </w:r>
      <w:r>
        <w:t>R</w:t>
      </w:r>
      <w:r w:rsidRPr="00A76A7F">
        <w:t xml:space="preserve">egister and </w:t>
      </w:r>
      <w:r>
        <w:t>C</w:t>
      </w:r>
      <w:r w:rsidRPr="00A76A7F">
        <w:t xml:space="preserve">ontaminated </w:t>
      </w:r>
      <w:r>
        <w:t>L</w:t>
      </w:r>
      <w:r w:rsidRPr="00A76A7F">
        <w:t xml:space="preserve">and </w:t>
      </w:r>
      <w:r>
        <w:t>R</w:t>
      </w:r>
      <w:r w:rsidRPr="00A76A7F">
        <w:t>egister under s</w:t>
      </w:r>
      <w:r>
        <w:t xml:space="preserve">ection </w:t>
      </w:r>
      <w:r w:rsidRPr="00A76A7F">
        <w:rPr>
          <w:szCs w:val="20"/>
        </w:rPr>
        <w:t>542(3) of</w:t>
      </w:r>
      <w:r w:rsidRPr="00A76A7F">
        <w:t xml:space="preserve"> the </w:t>
      </w:r>
      <w:r w:rsidRPr="00F10780">
        <w:rPr>
          <w:i w:val="0"/>
        </w:rPr>
        <w:t>Environmental Protection Act 1994</w:t>
      </w:r>
      <w:r>
        <w:rPr>
          <w:i w:val="0"/>
        </w:rPr>
        <w:t xml:space="preserve"> </w:t>
      </w:r>
      <w:r w:rsidRPr="00C509BA">
        <w:t>(EP Act)</w:t>
      </w:r>
      <w:r w:rsidRPr="00F10780">
        <w:rPr>
          <w:i w:val="0"/>
        </w:rPr>
        <w:t>.</w:t>
      </w:r>
    </w:p>
    <w:p w14:paraId="0AEAAF26" w14:textId="77777777" w:rsidR="00D07FA4" w:rsidRPr="00D0085E" w:rsidRDefault="00D07FA4" w:rsidP="00C509BA">
      <w:pPr>
        <w:pStyle w:val="Heading1num"/>
      </w:pPr>
      <w:r w:rsidRPr="00D0085E">
        <w:t>Fees and methods of searching the register</w:t>
      </w:r>
    </w:p>
    <w:p w14:paraId="684E005F" w14:textId="77777777" w:rsidR="004831EA" w:rsidRDefault="00D07FA4" w:rsidP="009A36C9">
      <w:pPr>
        <w:pStyle w:val="textnormal"/>
      </w:pPr>
      <w:r w:rsidRPr="00D0085E">
        <w:t>The</w:t>
      </w:r>
      <w:r w:rsidR="00F23E46">
        <w:t>re is a</w:t>
      </w:r>
      <w:r w:rsidRPr="00D0085E">
        <w:t xml:space="preserve"> fee</w:t>
      </w:r>
      <w:r w:rsidR="00F23E46" w:rsidRPr="00C509BA">
        <w:rPr>
          <w:rStyle w:val="FootnoteReference"/>
          <w:szCs w:val="20"/>
        </w:rPr>
        <w:footnoteReference w:id="1"/>
      </w:r>
      <w:r w:rsidRPr="00D0085E">
        <w:t xml:space="preserve"> for searching the </w:t>
      </w:r>
      <w:r>
        <w:t>Environmental Management Register (</w:t>
      </w:r>
      <w:r w:rsidRPr="00D0085E">
        <w:t>EMR</w:t>
      </w:r>
      <w:r>
        <w:t>)</w:t>
      </w:r>
      <w:r w:rsidRPr="00D0085E">
        <w:t xml:space="preserve"> and </w:t>
      </w:r>
      <w:r>
        <w:t>Contaminated Land Register (</w:t>
      </w:r>
      <w:r w:rsidRPr="00D0085E">
        <w:t>CLR</w:t>
      </w:r>
      <w:r>
        <w:t>)</w:t>
      </w:r>
      <w:r w:rsidR="00D16945">
        <w:t>.  You can search the register</w:t>
      </w:r>
      <w:r w:rsidR="009B0D1D">
        <w:t>s</w:t>
      </w:r>
      <w:r w:rsidR="00D16945">
        <w:t xml:space="preserve"> online at</w:t>
      </w:r>
      <w:r w:rsidR="00D353CB">
        <w:t xml:space="preserve"> </w:t>
      </w:r>
      <w:hyperlink r:id="rId11" w:history="1">
        <w:r w:rsidR="00D353CB" w:rsidRPr="00C63023">
          <w:rPr>
            <w:rStyle w:val="Hyperlink"/>
          </w:rPr>
          <w:t>https://products.des.qld.gov.au/shopping/home</w:t>
        </w:r>
      </w:hyperlink>
      <w:r w:rsidR="004831EA">
        <w:t xml:space="preserve">, </w:t>
      </w:r>
      <w:r w:rsidR="00D16945">
        <w:t>pay by credit card</w:t>
      </w:r>
      <w:r w:rsidR="004831EA">
        <w:t xml:space="preserve"> and a response will be emailed </w:t>
      </w:r>
      <w:r w:rsidR="009B0D1D">
        <w:t>i</w:t>
      </w:r>
      <w:r w:rsidR="004831EA">
        <w:t>n one (1) day</w:t>
      </w:r>
      <w:r w:rsidR="00D16945">
        <w:t xml:space="preserve">. </w:t>
      </w:r>
      <w:r w:rsidR="009B0D1D">
        <w:t>Online searches do not require this application form to be completed.</w:t>
      </w:r>
    </w:p>
    <w:p w14:paraId="31352AE8" w14:textId="77777777" w:rsidR="00D07FA4" w:rsidRDefault="00D16945" w:rsidP="00C509BA">
      <w:pPr>
        <w:pStyle w:val="textnormal"/>
      </w:pPr>
      <w:r>
        <w:t xml:space="preserve">Alternatively you can </w:t>
      </w:r>
      <w:r w:rsidR="009B0D1D">
        <w:t xml:space="preserve">complete and </w:t>
      </w:r>
      <w:r>
        <w:t>lodge</w:t>
      </w:r>
      <w:r w:rsidR="00D07FA4" w:rsidRPr="00D0085E">
        <w:t xml:space="preserve"> </w:t>
      </w:r>
      <w:r w:rsidR="009B0D1D">
        <w:t>this</w:t>
      </w:r>
      <w:r w:rsidR="009B0D1D" w:rsidRPr="00D0085E">
        <w:t xml:space="preserve"> </w:t>
      </w:r>
      <w:r w:rsidR="00D07FA4" w:rsidRPr="00D0085E">
        <w:t>application</w:t>
      </w:r>
      <w:r w:rsidR="009B0D1D">
        <w:t xml:space="preserve"> form</w:t>
      </w:r>
      <w:r w:rsidR="00D07FA4" w:rsidRPr="00D0085E">
        <w:t xml:space="preserve"> </w:t>
      </w:r>
      <w:r w:rsidR="00D07FA4">
        <w:t>by</w:t>
      </w:r>
      <w:r w:rsidR="00D07FA4" w:rsidRPr="00D0085E">
        <w:t xml:space="preserve"> mail</w:t>
      </w:r>
      <w:r w:rsidR="00667C0D">
        <w:t>.</w:t>
      </w:r>
      <w:r w:rsidR="00D07FA4" w:rsidRPr="00D0085E">
        <w:t xml:space="preserve"> </w:t>
      </w:r>
      <w:r w:rsidR="00D07FA4" w:rsidRPr="00C509BA">
        <w:t xml:space="preserve">Search results are returned </w:t>
      </w:r>
      <w:r w:rsidR="00667C0D">
        <w:t xml:space="preserve">within </w:t>
      </w:r>
      <w:r w:rsidR="00667C0D" w:rsidRPr="00C509BA">
        <w:t>ten</w:t>
      </w:r>
      <w:r w:rsidR="00847215">
        <w:t xml:space="preserve"> (</w:t>
      </w:r>
      <w:r w:rsidR="00D07FA4" w:rsidRPr="00C509BA">
        <w:t>10</w:t>
      </w:r>
      <w:r w:rsidR="00847215">
        <w:t>)</w:t>
      </w:r>
      <w:r w:rsidR="00D07FA4" w:rsidRPr="00C509BA">
        <w:t xml:space="preserve"> </w:t>
      </w:r>
      <w:r w:rsidR="00847215">
        <w:t xml:space="preserve">business </w:t>
      </w:r>
      <w:r w:rsidR="00D07FA4" w:rsidRPr="00C509BA">
        <w:t>days</w:t>
      </w:r>
      <w:r w:rsidR="00667C0D">
        <w:t>.</w:t>
      </w:r>
      <w:r w:rsidR="00E26EB7">
        <w:t xml:space="preserve"> </w:t>
      </w:r>
      <w:r w:rsidR="00D07FA4">
        <w:t>M</w:t>
      </w:r>
      <w:r w:rsidR="00D07FA4" w:rsidRPr="00C509BA">
        <w:t xml:space="preserve">ore information about searching the </w:t>
      </w:r>
      <w:r w:rsidR="00D07FA4">
        <w:t>r</w:t>
      </w:r>
      <w:r w:rsidR="00D07FA4" w:rsidRPr="00C509BA">
        <w:t>egisters</w:t>
      </w:r>
      <w:r w:rsidR="00176F52">
        <w:t>,</w:t>
      </w:r>
      <w:r w:rsidR="00D07FA4" w:rsidRPr="00C509BA">
        <w:t xml:space="preserve"> </w:t>
      </w:r>
      <w:r w:rsidR="00D07FA4">
        <w:t>and what</w:t>
      </w:r>
      <w:r w:rsidR="00D07FA4" w:rsidRPr="00C509BA">
        <w:t xml:space="preserve"> the results </w:t>
      </w:r>
      <w:r w:rsidR="00176F52">
        <w:t xml:space="preserve">mean, </w:t>
      </w:r>
      <w:r w:rsidR="00D07FA4">
        <w:t xml:space="preserve">is </w:t>
      </w:r>
      <w:r w:rsidR="00D07FA4" w:rsidRPr="00C509BA">
        <w:t xml:space="preserve">available on the </w:t>
      </w:r>
      <w:r w:rsidR="00176F52">
        <w:t xml:space="preserve">Queensland Government website </w:t>
      </w:r>
      <w:hyperlink r:id="rId12" w:history="1">
        <w:r w:rsidR="00176F52" w:rsidRPr="00C762F9">
          <w:rPr>
            <w:rStyle w:val="Hyperlink"/>
          </w:rPr>
          <w:t>www.qld.gov.au/environment</w:t>
        </w:r>
      </w:hyperlink>
      <w:r w:rsidR="00176F52">
        <w:t xml:space="preserve">. </w:t>
      </w:r>
    </w:p>
    <w:p w14:paraId="5FBBD554" w14:textId="77777777" w:rsidR="00D07FA4" w:rsidRDefault="00D07FA4" w:rsidP="00C509BA">
      <w:pPr>
        <w:pStyle w:val="Heading1num"/>
      </w:pPr>
      <w:r>
        <w:t>Details of company or individual requesting search</w:t>
      </w:r>
    </w:p>
    <w:tbl>
      <w:tblPr>
        <w:tblW w:w="9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400"/>
        <w:gridCol w:w="1248"/>
        <w:gridCol w:w="3264"/>
      </w:tblGrid>
      <w:tr w:rsidR="00D07FA4" w14:paraId="716D932C" w14:textId="77777777" w:rsidTr="0051192E">
        <w:trPr>
          <w:cantSplit/>
        </w:trPr>
        <w:tc>
          <w:tcPr>
            <w:tcW w:w="5400" w:type="dxa"/>
          </w:tcPr>
          <w:p w14:paraId="43F3E98E" w14:textId="77777777" w:rsidR="00D07FA4" w:rsidRPr="000D2D30" w:rsidRDefault="00D07FA4" w:rsidP="000D2D30">
            <w:pPr>
              <w:pStyle w:val="textnormal"/>
              <w:spacing w:after="0" w:line="240" w:lineRule="auto"/>
              <w:rPr>
                <w:sz w:val="16"/>
                <w:szCs w:val="16"/>
              </w:rPr>
            </w:pPr>
            <w:r w:rsidRPr="000D2D30">
              <w:rPr>
                <w:sz w:val="16"/>
                <w:szCs w:val="16"/>
              </w:rPr>
              <w:t>Company or individual</w:t>
            </w:r>
            <w:r>
              <w:rPr>
                <w:sz w:val="16"/>
                <w:szCs w:val="16"/>
              </w:rPr>
              <w:t>’</w:t>
            </w:r>
            <w:r w:rsidRPr="000D2D30">
              <w:rPr>
                <w:sz w:val="16"/>
                <w:szCs w:val="16"/>
              </w:rPr>
              <w:t>s name</w:t>
            </w:r>
          </w:p>
          <w:bookmarkStart w:id="0" w:name="Text2"/>
          <w:p w14:paraId="7F53D7F4" w14:textId="77777777" w:rsidR="00D07FA4" w:rsidRDefault="00D07FA4" w:rsidP="00750DC5">
            <w:pPr>
              <w:pStyle w:val="textnormal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50DC5">
              <w:t> </w:t>
            </w:r>
            <w:r w:rsidR="00750DC5">
              <w:t> </w:t>
            </w:r>
            <w:r w:rsidR="00750DC5">
              <w:t> </w:t>
            </w:r>
            <w:r w:rsidR="00750DC5">
              <w:t> </w:t>
            </w:r>
            <w:r w:rsidR="00750DC5">
              <w:t> </w:t>
            </w:r>
            <w:r>
              <w:fldChar w:fldCharType="end"/>
            </w:r>
            <w:bookmarkEnd w:id="0"/>
          </w:p>
        </w:tc>
        <w:tc>
          <w:tcPr>
            <w:tcW w:w="1248" w:type="dxa"/>
            <w:tcBorders>
              <w:right w:val="nil"/>
            </w:tcBorders>
          </w:tcPr>
          <w:p w14:paraId="4E90B702" w14:textId="77777777" w:rsidR="00D07FA4" w:rsidRDefault="00D07FA4" w:rsidP="000D2D30">
            <w:pPr>
              <w:pStyle w:val="textnormal"/>
              <w:spacing w:after="0" w:line="240" w:lineRule="auto"/>
            </w:pPr>
            <w:r w:rsidRPr="000D2D30">
              <w:rPr>
                <w:sz w:val="16"/>
                <w:szCs w:val="16"/>
              </w:rPr>
              <w:t>Your reference (company use only)</w:t>
            </w:r>
          </w:p>
        </w:tc>
        <w:bookmarkStart w:id="1" w:name="Text3"/>
        <w:tc>
          <w:tcPr>
            <w:tcW w:w="3264" w:type="dxa"/>
            <w:tcBorders>
              <w:left w:val="nil"/>
            </w:tcBorders>
          </w:tcPr>
          <w:p w14:paraId="20C99BE0" w14:textId="77777777" w:rsidR="00D07FA4" w:rsidRDefault="00D07FA4" w:rsidP="000D2D30">
            <w:pPr>
              <w:pStyle w:val="textnormal"/>
              <w:spacing w:before="60" w:after="60"/>
              <w:rPr>
                <w:b/>
                <w:sz w:val="14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D07FA4" w14:paraId="2841E3DF" w14:textId="77777777" w:rsidTr="0051192E">
        <w:trPr>
          <w:cantSplit/>
        </w:trPr>
        <w:tc>
          <w:tcPr>
            <w:tcW w:w="5400" w:type="dxa"/>
          </w:tcPr>
          <w:p w14:paraId="13B40509" w14:textId="77777777" w:rsidR="00D07FA4" w:rsidRPr="000D2D30" w:rsidRDefault="00D07FA4" w:rsidP="000D2D30">
            <w:pPr>
              <w:pStyle w:val="textnormal"/>
              <w:spacing w:after="0" w:line="240" w:lineRule="auto"/>
              <w:rPr>
                <w:sz w:val="16"/>
                <w:szCs w:val="16"/>
              </w:rPr>
            </w:pPr>
            <w:r w:rsidRPr="000D2D30">
              <w:rPr>
                <w:sz w:val="16"/>
                <w:szCs w:val="16"/>
              </w:rPr>
              <w:t>Contact name</w:t>
            </w:r>
          </w:p>
          <w:p w14:paraId="7C31DC18" w14:textId="77777777" w:rsidR="00D07FA4" w:rsidRDefault="00D07FA4" w:rsidP="000D2D30">
            <w:pPr>
              <w:spacing w:before="60" w:after="60"/>
              <w:ind w:right="-159"/>
              <w:rPr>
                <w:caps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8" w:type="dxa"/>
            <w:tcBorders>
              <w:right w:val="nil"/>
            </w:tcBorders>
          </w:tcPr>
          <w:p w14:paraId="1FD57CE8" w14:textId="77777777" w:rsidR="00D07FA4" w:rsidRDefault="00D07FA4" w:rsidP="000D2D30">
            <w:pPr>
              <w:pStyle w:val="textnormal"/>
              <w:spacing w:after="0" w:line="240" w:lineRule="auto"/>
            </w:pPr>
            <w:r w:rsidRPr="000D2D30">
              <w:rPr>
                <w:sz w:val="16"/>
                <w:szCs w:val="16"/>
              </w:rPr>
              <w:t>Contact phone number</w:t>
            </w:r>
          </w:p>
        </w:tc>
        <w:tc>
          <w:tcPr>
            <w:tcW w:w="3264" w:type="dxa"/>
            <w:tcBorders>
              <w:left w:val="nil"/>
            </w:tcBorders>
          </w:tcPr>
          <w:p w14:paraId="5C25913E" w14:textId="77777777" w:rsidR="00D07FA4" w:rsidRDefault="00D07FA4" w:rsidP="000D2D30">
            <w:pPr>
              <w:spacing w:before="60" w:after="60"/>
              <w:ind w:right="-159"/>
              <w:rPr>
                <w:b/>
                <w:sz w:val="14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07FA4" w14:paraId="254F5C81" w14:textId="77777777" w:rsidTr="0051192E">
        <w:trPr>
          <w:cantSplit/>
        </w:trPr>
        <w:tc>
          <w:tcPr>
            <w:tcW w:w="9912" w:type="dxa"/>
            <w:gridSpan w:val="3"/>
          </w:tcPr>
          <w:p w14:paraId="02CFAE84" w14:textId="77777777" w:rsidR="00D07FA4" w:rsidRPr="000D2D30" w:rsidRDefault="00D07FA4" w:rsidP="000D2D30">
            <w:pPr>
              <w:pStyle w:val="textnormal"/>
              <w:spacing w:after="0" w:line="240" w:lineRule="auto"/>
              <w:rPr>
                <w:sz w:val="16"/>
                <w:szCs w:val="16"/>
              </w:rPr>
            </w:pPr>
            <w:r w:rsidRPr="000D2D30">
              <w:rPr>
                <w:sz w:val="16"/>
                <w:szCs w:val="16"/>
              </w:rPr>
              <w:t>Postal address</w:t>
            </w:r>
          </w:p>
          <w:p w14:paraId="7466C2E2" w14:textId="77777777" w:rsidR="00D07FA4" w:rsidRDefault="00D07FA4" w:rsidP="000D2D30">
            <w:pPr>
              <w:pStyle w:val="textnormal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9C89C4" w14:textId="77777777" w:rsidR="00D07FA4" w:rsidRDefault="00D07FA4" w:rsidP="00C509BA">
      <w:pPr>
        <w:pStyle w:val="Heading1num"/>
      </w:pPr>
      <w:r>
        <w:t xml:space="preserve">Details of </w:t>
      </w:r>
      <w:r>
        <w:rPr>
          <w:snapToGrid w:val="0"/>
        </w:rPr>
        <w:t>search</w:t>
      </w:r>
      <w:r>
        <w:t xml:space="preserve"> request</w:t>
      </w:r>
    </w:p>
    <w:p w14:paraId="405E1A4A" w14:textId="77777777" w:rsidR="00321C7E" w:rsidRDefault="00D07FA4" w:rsidP="00C509BA">
      <w:pPr>
        <w:pStyle w:val="textnormal"/>
      </w:pPr>
      <w:r w:rsidRPr="00C509BA">
        <w:t xml:space="preserve">Please complete the following table with the correct details about the parcel of land to be searched. The </w:t>
      </w:r>
      <w:smartTag w:uri="urn:schemas-microsoft-com:office:smarttags" w:element="place">
        <w:r>
          <w:t>L</w:t>
        </w:r>
        <w:r w:rsidRPr="00C509BA">
          <w:t>ot</w:t>
        </w:r>
      </w:smartTag>
      <w:r w:rsidRPr="00C509BA">
        <w:t xml:space="preserve"> and </w:t>
      </w:r>
      <w:r>
        <w:t>P</w:t>
      </w:r>
      <w:r w:rsidRPr="00C509BA">
        <w:t xml:space="preserve">lan </w:t>
      </w:r>
      <w:r>
        <w:t xml:space="preserve">reference </w:t>
      </w:r>
      <w:r w:rsidRPr="00C509BA">
        <w:t xml:space="preserve">is used for recording land </w:t>
      </w:r>
      <w:r>
        <w:t>o</w:t>
      </w:r>
      <w:r w:rsidRPr="00C509BA">
        <w:t xml:space="preserve">n the </w:t>
      </w:r>
      <w:r>
        <w:t>r</w:t>
      </w:r>
      <w:r w:rsidRPr="00C509BA">
        <w:t xml:space="preserve">egisters and providing this information aids in the search process. The </w:t>
      </w:r>
      <w:smartTag w:uri="urn:schemas-microsoft-com:office:smarttags" w:element="place">
        <w:r>
          <w:t>L</w:t>
        </w:r>
        <w:r w:rsidRPr="00C509BA">
          <w:t>ot</w:t>
        </w:r>
      </w:smartTag>
      <w:r w:rsidRPr="00C509BA">
        <w:t xml:space="preserve"> and </w:t>
      </w:r>
      <w:r>
        <w:t>P</w:t>
      </w:r>
      <w:r w:rsidRPr="00C509BA">
        <w:t xml:space="preserve">lan can be found on the Land Title Certificate or rates notice. If you require additional </w:t>
      </w:r>
      <w:proofErr w:type="gramStart"/>
      <w:r w:rsidRPr="00C509BA">
        <w:t>space</w:t>
      </w:r>
      <w:proofErr w:type="gramEnd"/>
      <w:r w:rsidRPr="00C509BA">
        <w:t xml:space="preserve"> you can attach the information on a separate sheet.</w:t>
      </w:r>
    </w:p>
    <w:p w14:paraId="75236CE9" w14:textId="77777777" w:rsidR="00D07FA4" w:rsidRPr="00C509BA" w:rsidRDefault="00321C7E" w:rsidP="00321C7E">
      <w:pPr>
        <w:pStyle w:val="textnormal"/>
      </w:pPr>
      <w:r>
        <w:br w:type="page"/>
      </w:r>
    </w:p>
    <w:bookmarkStart w:id="2" w:name="Check1"/>
    <w:p w14:paraId="6B16134A" w14:textId="77777777" w:rsidR="00D07FA4" w:rsidRDefault="00D07FA4" w:rsidP="0021481F">
      <w:pPr>
        <w:pStyle w:val="textnormal"/>
        <w:keepNext/>
      </w:pPr>
      <w:r>
        <w:rPr>
          <w:b/>
          <w:sz w:val="12"/>
        </w:rPr>
        <w:lastRenderedPageBreak/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/>
          <w:sz w:val="12"/>
        </w:rPr>
        <w:instrText xml:space="preserve"> FORMCHECKBOX </w:instrText>
      </w:r>
      <w:r w:rsidR="00440DAA">
        <w:rPr>
          <w:b/>
          <w:sz w:val="12"/>
        </w:rPr>
      </w:r>
      <w:r w:rsidR="00440DAA">
        <w:rPr>
          <w:b/>
          <w:sz w:val="12"/>
        </w:rPr>
        <w:fldChar w:fldCharType="separate"/>
      </w:r>
      <w:r>
        <w:rPr>
          <w:b/>
          <w:sz w:val="12"/>
        </w:rPr>
        <w:fldChar w:fldCharType="end"/>
      </w:r>
      <w:bookmarkEnd w:id="2"/>
      <w:r>
        <w:rPr>
          <w:b/>
          <w:sz w:val="12"/>
        </w:rPr>
        <w:t xml:space="preserve">  </w:t>
      </w:r>
      <w:r>
        <w:t>Additional information attached</w:t>
      </w:r>
    </w:p>
    <w:tbl>
      <w:tblPr>
        <w:tblW w:w="9286" w:type="dxa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3425"/>
        <w:gridCol w:w="5021"/>
      </w:tblGrid>
      <w:tr w:rsidR="00D07FA4" w14:paraId="498ECBD9" w14:textId="77777777" w:rsidTr="006C0702">
        <w:tc>
          <w:tcPr>
            <w:tcW w:w="840" w:type="dxa"/>
            <w:vMerge w:val="restart"/>
          </w:tcPr>
          <w:p w14:paraId="48EEE668" w14:textId="77777777" w:rsidR="00D07FA4" w:rsidRPr="006C0702" w:rsidRDefault="00D07FA4" w:rsidP="006C0702">
            <w:pPr>
              <w:pStyle w:val="textnormal"/>
              <w:spacing w:after="0" w:line="240" w:lineRule="auto"/>
              <w:rPr>
                <w:sz w:val="16"/>
                <w:szCs w:val="16"/>
              </w:rPr>
            </w:pPr>
            <w:r w:rsidRPr="006C0702">
              <w:rPr>
                <w:sz w:val="16"/>
                <w:szCs w:val="16"/>
              </w:rPr>
              <w:t>1</w:t>
            </w:r>
          </w:p>
        </w:tc>
        <w:tc>
          <w:tcPr>
            <w:tcW w:w="8446" w:type="dxa"/>
            <w:gridSpan w:val="2"/>
            <w:tcMar>
              <w:top w:w="57" w:type="dxa"/>
              <w:bottom w:w="57" w:type="dxa"/>
            </w:tcMar>
          </w:tcPr>
          <w:p w14:paraId="100A0C9C" w14:textId="77777777" w:rsidR="00D07FA4" w:rsidRPr="006C0702" w:rsidRDefault="00D07FA4" w:rsidP="006C0702">
            <w:pPr>
              <w:pStyle w:val="textnormal"/>
              <w:spacing w:after="0" w:line="240" w:lineRule="auto"/>
              <w:rPr>
                <w:sz w:val="16"/>
                <w:szCs w:val="16"/>
              </w:rPr>
            </w:pPr>
            <w:r w:rsidRPr="006C0702">
              <w:rPr>
                <w:sz w:val="16"/>
                <w:szCs w:val="16"/>
              </w:rPr>
              <w:t>Street address</w:t>
            </w:r>
          </w:p>
          <w:p w14:paraId="6C927491" w14:textId="77777777" w:rsidR="00D07FA4" w:rsidRDefault="00D07FA4" w:rsidP="006C0702">
            <w:pPr>
              <w:pStyle w:val="textnormal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7FA4" w14:paraId="309237F8" w14:textId="77777777" w:rsidTr="006C0702">
        <w:tc>
          <w:tcPr>
            <w:tcW w:w="840" w:type="dxa"/>
            <w:vMerge/>
          </w:tcPr>
          <w:p w14:paraId="062F1056" w14:textId="77777777" w:rsidR="00D07FA4" w:rsidRPr="006C0702" w:rsidRDefault="00D07FA4" w:rsidP="006C0702">
            <w:pPr>
              <w:pStyle w:val="text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25" w:type="dxa"/>
            <w:tcMar>
              <w:top w:w="57" w:type="dxa"/>
              <w:bottom w:w="57" w:type="dxa"/>
            </w:tcMar>
          </w:tcPr>
          <w:p w14:paraId="5692782D" w14:textId="77777777" w:rsidR="00D07FA4" w:rsidRPr="006C0702" w:rsidRDefault="00D07FA4" w:rsidP="006C0702">
            <w:pPr>
              <w:pStyle w:val="textnormal"/>
              <w:spacing w:after="0" w:line="240" w:lineRule="auto"/>
              <w:rPr>
                <w:sz w:val="16"/>
                <w:szCs w:val="16"/>
              </w:rPr>
            </w:pPr>
            <w:smartTag w:uri="urn:schemas-microsoft-com:office:smarttags" w:element="place">
              <w:r w:rsidRPr="006C0702">
                <w:rPr>
                  <w:sz w:val="16"/>
                  <w:szCs w:val="16"/>
                </w:rPr>
                <w:t>Lot</w:t>
              </w:r>
            </w:smartTag>
          </w:p>
          <w:p w14:paraId="4C193462" w14:textId="77777777" w:rsidR="00D07FA4" w:rsidRDefault="00D07FA4" w:rsidP="006C0702">
            <w:pPr>
              <w:pStyle w:val="textnormal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21" w:type="dxa"/>
            <w:tcMar>
              <w:top w:w="57" w:type="dxa"/>
              <w:bottom w:w="57" w:type="dxa"/>
            </w:tcMar>
          </w:tcPr>
          <w:p w14:paraId="7DFB6BDD" w14:textId="77777777" w:rsidR="00D07FA4" w:rsidRPr="006C0702" w:rsidRDefault="00D07FA4" w:rsidP="006C0702">
            <w:pPr>
              <w:pStyle w:val="textnormal"/>
              <w:spacing w:after="0" w:line="240" w:lineRule="auto"/>
              <w:rPr>
                <w:sz w:val="16"/>
                <w:szCs w:val="16"/>
              </w:rPr>
            </w:pPr>
            <w:r w:rsidRPr="006C0702">
              <w:rPr>
                <w:sz w:val="16"/>
                <w:szCs w:val="16"/>
              </w:rPr>
              <w:t>Plan</w:t>
            </w:r>
          </w:p>
          <w:p w14:paraId="3165FC71" w14:textId="77777777" w:rsidR="00D07FA4" w:rsidRDefault="00D07FA4" w:rsidP="006C0702">
            <w:pPr>
              <w:pStyle w:val="textnormal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7FA4" w14:paraId="17F17C48" w14:textId="77777777" w:rsidTr="006C0702">
        <w:tc>
          <w:tcPr>
            <w:tcW w:w="840" w:type="dxa"/>
            <w:vMerge w:val="restart"/>
          </w:tcPr>
          <w:p w14:paraId="7479F26B" w14:textId="77777777" w:rsidR="00D07FA4" w:rsidRPr="006C0702" w:rsidRDefault="00D07FA4" w:rsidP="006C0702">
            <w:pPr>
              <w:pStyle w:val="textnormal"/>
              <w:spacing w:after="0" w:line="240" w:lineRule="auto"/>
              <w:rPr>
                <w:sz w:val="16"/>
                <w:szCs w:val="16"/>
              </w:rPr>
            </w:pPr>
            <w:r w:rsidRPr="006C0702">
              <w:rPr>
                <w:sz w:val="16"/>
                <w:szCs w:val="16"/>
              </w:rPr>
              <w:t>2</w:t>
            </w:r>
          </w:p>
        </w:tc>
        <w:tc>
          <w:tcPr>
            <w:tcW w:w="8446" w:type="dxa"/>
            <w:gridSpan w:val="2"/>
            <w:tcMar>
              <w:top w:w="57" w:type="dxa"/>
              <w:bottom w:w="57" w:type="dxa"/>
            </w:tcMar>
          </w:tcPr>
          <w:p w14:paraId="0555DE19" w14:textId="77777777" w:rsidR="00D07FA4" w:rsidRPr="006C0702" w:rsidRDefault="00D07FA4" w:rsidP="006C0702">
            <w:pPr>
              <w:pStyle w:val="textnormal"/>
              <w:spacing w:after="0" w:line="240" w:lineRule="auto"/>
              <w:rPr>
                <w:sz w:val="16"/>
                <w:szCs w:val="16"/>
              </w:rPr>
            </w:pPr>
            <w:r w:rsidRPr="006C0702">
              <w:rPr>
                <w:sz w:val="16"/>
                <w:szCs w:val="16"/>
              </w:rPr>
              <w:t>Street address</w:t>
            </w:r>
          </w:p>
          <w:p w14:paraId="4A3615DC" w14:textId="77777777" w:rsidR="00D07FA4" w:rsidRDefault="00D07FA4" w:rsidP="006C0702">
            <w:pPr>
              <w:pStyle w:val="textnormal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7FA4" w14:paraId="424000E8" w14:textId="77777777" w:rsidTr="006C0702">
        <w:tc>
          <w:tcPr>
            <w:tcW w:w="840" w:type="dxa"/>
            <w:vMerge/>
          </w:tcPr>
          <w:p w14:paraId="26398417" w14:textId="77777777" w:rsidR="00D07FA4" w:rsidRPr="006C0702" w:rsidRDefault="00D07FA4" w:rsidP="006C0702">
            <w:pPr>
              <w:pStyle w:val="text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25" w:type="dxa"/>
            <w:tcMar>
              <w:top w:w="57" w:type="dxa"/>
              <w:bottom w:w="57" w:type="dxa"/>
            </w:tcMar>
          </w:tcPr>
          <w:p w14:paraId="078D2719" w14:textId="77777777" w:rsidR="00D07FA4" w:rsidRPr="006C0702" w:rsidRDefault="00D07FA4" w:rsidP="006C0702">
            <w:pPr>
              <w:pStyle w:val="textnormal"/>
              <w:spacing w:after="0" w:line="240" w:lineRule="auto"/>
              <w:rPr>
                <w:sz w:val="16"/>
                <w:szCs w:val="16"/>
              </w:rPr>
            </w:pPr>
            <w:smartTag w:uri="urn:schemas-microsoft-com:office:smarttags" w:element="place">
              <w:r w:rsidRPr="006C0702">
                <w:rPr>
                  <w:sz w:val="16"/>
                  <w:szCs w:val="16"/>
                </w:rPr>
                <w:t>Lot</w:t>
              </w:r>
            </w:smartTag>
          </w:p>
          <w:p w14:paraId="4D219B29" w14:textId="77777777" w:rsidR="00D07FA4" w:rsidRDefault="00D07FA4" w:rsidP="006C0702">
            <w:pPr>
              <w:pStyle w:val="textnormal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21" w:type="dxa"/>
            <w:tcMar>
              <w:top w:w="57" w:type="dxa"/>
              <w:bottom w:w="57" w:type="dxa"/>
            </w:tcMar>
          </w:tcPr>
          <w:p w14:paraId="1D4A4CC3" w14:textId="77777777" w:rsidR="00D07FA4" w:rsidRPr="006C0702" w:rsidRDefault="00D07FA4" w:rsidP="006C0702">
            <w:pPr>
              <w:pStyle w:val="textnormal"/>
              <w:spacing w:after="0" w:line="240" w:lineRule="auto"/>
              <w:rPr>
                <w:sz w:val="16"/>
                <w:szCs w:val="16"/>
              </w:rPr>
            </w:pPr>
            <w:r w:rsidRPr="006C0702">
              <w:rPr>
                <w:sz w:val="16"/>
                <w:szCs w:val="16"/>
              </w:rPr>
              <w:t>Plan</w:t>
            </w:r>
          </w:p>
          <w:p w14:paraId="466F98A6" w14:textId="77777777" w:rsidR="00D07FA4" w:rsidRDefault="00D07FA4" w:rsidP="006C0702">
            <w:pPr>
              <w:pStyle w:val="textnormal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7FA4" w14:paraId="59DB9D99" w14:textId="77777777" w:rsidTr="006C0702">
        <w:tc>
          <w:tcPr>
            <w:tcW w:w="840" w:type="dxa"/>
            <w:vMerge w:val="restart"/>
          </w:tcPr>
          <w:p w14:paraId="2C6F8DA3" w14:textId="77777777" w:rsidR="00D07FA4" w:rsidRPr="006C0702" w:rsidRDefault="00D07FA4" w:rsidP="006C0702">
            <w:pPr>
              <w:pStyle w:val="textnormal"/>
              <w:spacing w:after="0" w:line="240" w:lineRule="auto"/>
              <w:rPr>
                <w:sz w:val="16"/>
                <w:szCs w:val="16"/>
              </w:rPr>
            </w:pPr>
            <w:r w:rsidRPr="006C0702">
              <w:rPr>
                <w:sz w:val="16"/>
                <w:szCs w:val="16"/>
              </w:rPr>
              <w:t>3</w:t>
            </w:r>
          </w:p>
        </w:tc>
        <w:tc>
          <w:tcPr>
            <w:tcW w:w="8446" w:type="dxa"/>
            <w:gridSpan w:val="2"/>
            <w:tcMar>
              <w:top w:w="57" w:type="dxa"/>
              <w:bottom w:w="57" w:type="dxa"/>
            </w:tcMar>
          </w:tcPr>
          <w:p w14:paraId="4E997962" w14:textId="77777777" w:rsidR="00D07FA4" w:rsidRPr="006C0702" w:rsidRDefault="00D07FA4" w:rsidP="006C0702">
            <w:pPr>
              <w:pStyle w:val="textnormal"/>
              <w:spacing w:after="0" w:line="240" w:lineRule="auto"/>
              <w:rPr>
                <w:sz w:val="16"/>
                <w:szCs w:val="16"/>
              </w:rPr>
            </w:pPr>
            <w:r w:rsidRPr="006C0702">
              <w:rPr>
                <w:sz w:val="16"/>
                <w:szCs w:val="16"/>
              </w:rPr>
              <w:t>Street address</w:t>
            </w:r>
          </w:p>
          <w:p w14:paraId="70D29644" w14:textId="77777777" w:rsidR="00D07FA4" w:rsidRDefault="00D07FA4" w:rsidP="006C0702">
            <w:pPr>
              <w:pStyle w:val="textnormal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7FA4" w14:paraId="1F32394D" w14:textId="77777777" w:rsidTr="006C0702">
        <w:tc>
          <w:tcPr>
            <w:tcW w:w="840" w:type="dxa"/>
            <w:vMerge/>
          </w:tcPr>
          <w:p w14:paraId="5939C9D3" w14:textId="77777777" w:rsidR="00D07FA4" w:rsidRPr="006C0702" w:rsidRDefault="00D07FA4" w:rsidP="006C0702">
            <w:pPr>
              <w:pStyle w:val="text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25" w:type="dxa"/>
            <w:tcMar>
              <w:top w:w="57" w:type="dxa"/>
              <w:bottom w:w="57" w:type="dxa"/>
            </w:tcMar>
          </w:tcPr>
          <w:p w14:paraId="19009C4A" w14:textId="77777777" w:rsidR="00D07FA4" w:rsidRPr="006C0702" w:rsidRDefault="00D07FA4" w:rsidP="006C0702">
            <w:pPr>
              <w:pStyle w:val="textnormal"/>
              <w:spacing w:after="0" w:line="240" w:lineRule="auto"/>
              <w:rPr>
                <w:sz w:val="16"/>
                <w:szCs w:val="16"/>
              </w:rPr>
            </w:pPr>
            <w:smartTag w:uri="urn:schemas-microsoft-com:office:smarttags" w:element="place">
              <w:r w:rsidRPr="006C0702">
                <w:rPr>
                  <w:sz w:val="16"/>
                  <w:szCs w:val="16"/>
                </w:rPr>
                <w:t>Lot</w:t>
              </w:r>
            </w:smartTag>
          </w:p>
          <w:p w14:paraId="4778874B" w14:textId="77777777" w:rsidR="00D07FA4" w:rsidRDefault="00D07FA4" w:rsidP="006C0702">
            <w:pPr>
              <w:pStyle w:val="textnormal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21" w:type="dxa"/>
            <w:tcMar>
              <w:top w:w="57" w:type="dxa"/>
              <w:bottom w:w="57" w:type="dxa"/>
            </w:tcMar>
          </w:tcPr>
          <w:p w14:paraId="75EB1BDD" w14:textId="77777777" w:rsidR="00D07FA4" w:rsidRPr="006C0702" w:rsidRDefault="00D07FA4" w:rsidP="006C0702">
            <w:pPr>
              <w:pStyle w:val="textnormal"/>
              <w:spacing w:after="0" w:line="240" w:lineRule="auto"/>
              <w:rPr>
                <w:sz w:val="16"/>
                <w:szCs w:val="16"/>
              </w:rPr>
            </w:pPr>
            <w:r w:rsidRPr="006C0702">
              <w:rPr>
                <w:sz w:val="16"/>
                <w:szCs w:val="16"/>
              </w:rPr>
              <w:t>Plan</w:t>
            </w:r>
          </w:p>
          <w:p w14:paraId="5798E266" w14:textId="77777777" w:rsidR="00D07FA4" w:rsidRDefault="00D07FA4" w:rsidP="006C0702">
            <w:pPr>
              <w:pStyle w:val="textnormal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7FA4" w14:paraId="17CFC6F2" w14:textId="77777777" w:rsidTr="006C0702">
        <w:tc>
          <w:tcPr>
            <w:tcW w:w="840" w:type="dxa"/>
            <w:vMerge w:val="restart"/>
          </w:tcPr>
          <w:p w14:paraId="64CCF512" w14:textId="77777777" w:rsidR="00D07FA4" w:rsidRPr="006C0702" w:rsidRDefault="00D07FA4" w:rsidP="006C0702">
            <w:pPr>
              <w:pStyle w:val="textnormal"/>
              <w:spacing w:after="0" w:line="240" w:lineRule="auto"/>
              <w:rPr>
                <w:sz w:val="16"/>
                <w:szCs w:val="16"/>
              </w:rPr>
            </w:pPr>
            <w:r w:rsidRPr="006C0702">
              <w:rPr>
                <w:sz w:val="16"/>
                <w:szCs w:val="16"/>
              </w:rPr>
              <w:t>4</w:t>
            </w:r>
          </w:p>
        </w:tc>
        <w:tc>
          <w:tcPr>
            <w:tcW w:w="8446" w:type="dxa"/>
            <w:gridSpan w:val="2"/>
            <w:tcMar>
              <w:top w:w="57" w:type="dxa"/>
              <w:bottom w:w="57" w:type="dxa"/>
            </w:tcMar>
          </w:tcPr>
          <w:p w14:paraId="25E292ED" w14:textId="77777777" w:rsidR="00D07FA4" w:rsidRPr="006C0702" w:rsidRDefault="00D07FA4" w:rsidP="006C0702">
            <w:pPr>
              <w:pStyle w:val="textnormal"/>
              <w:spacing w:after="0" w:line="240" w:lineRule="auto"/>
              <w:rPr>
                <w:sz w:val="16"/>
                <w:szCs w:val="16"/>
              </w:rPr>
            </w:pPr>
            <w:r w:rsidRPr="006C0702">
              <w:rPr>
                <w:sz w:val="16"/>
                <w:szCs w:val="16"/>
              </w:rPr>
              <w:t>Street address</w:t>
            </w:r>
          </w:p>
          <w:p w14:paraId="002B4A58" w14:textId="77777777" w:rsidR="00D07FA4" w:rsidRDefault="00D07FA4" w:rsidP="006C0702">
            <w:pPr>
              <w:pStyle w:val="textnormal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7FA4" w14:paraId="105CFC71" w14:textId="77777777" w:rsidTr="006C0702">
        <w:tc>
          <w:tcPr>
            <w:tcW w:w="840" w:type="dxa"/>
            <w:vMerge/>
          </w:tcPr>
          <w:p w14:paraId="190FF581" w14:textId="77777777" w:rsidR="00D07FA4" w:rsidRPr="006C0702" w:rsidRDefault="00D07FA4" w:rsidP="006C0702">
            <w:pPr>
              <w:pStyle w:val="text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25" w:type="dxa"/>
            <w:tcMar>
              <w:top w:w="57" w:type="dxa"/>
              <w:bottom w:w="57" w:type="dxa"/>
            </w:tcMar>
          </w:tcPr>
          <w:p w14:paraId="144A1191" w14:textId="77777777" w:rsidR="00D07FA4" w:rsidRPr="006C0702" w:rsidRDefault="00D07FA4" w:rsidP="006C0702">
            <w:pPr>
              <w:pStyle w:val="textnormal"/>
              <w:spacing w:after="0" w:line="240" w:lineRule="auto"/>
              <w:rPr>
                <w:sz w:val="16"/>
                <w:szCs w:val="16"/>
              </w:rPr>
            </w:pPr>
            <w:smartTag w:uri="urn:schemas-microsoft-com:office:smarttags" w:element="place">
              <w:r w:rsidRPr="006C0702">
                <w:rPr>
                  <w:sz w:val="16"/>
                  <w:szCs w:val="16"/>
                </w:rPr>
                <w:t>Lot</w:t>
              </w:r>
            </w:smartTag>
          </w:p>
          <w:p w14:paraId="78909A15" w14:textId="77777777" w:rsidR="00D07FA4" w:rsidRDefault="00D07FA4" w:rsidP="006C0702">
            <w:pPr>
              <w:pStyle w:val="textnormal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21" w:type="dxa"/>
            <w:tcMar>
              <w:top w:w="57" w:type="dxa"/>
              <w:bottom w:w="57" w:type="dxa"/>
            </w:tcMar>
          </w:tcPr>
          <w:p w14:paraId="5E7402AE" w14:textId="77777777" w:rsidR="00D07FA4" w:rsidRPr="006C0702" w:rsidRDefault="00D07FA4" w:rsidP="006C0702">
            <w:pPr>
              <w:pStyle w:val="textnormal"/>
              <w:spacing w:after="0" w:line="240" w:lineRule="auto"/>
              <w:rPr>
                <w:sz w:val="16"/>
                <w:szCs w:val="16"/>
              </w:rPr>
            </w:pPr>
            <w:r w:rsidRPr="006C0702">
              <w:rPr>
                <w:sz w:val="16"/>
                <w:szCs w:val="16"/>
              </w:rPr>
              <w:t>Plan</w:t>
            </w:r>
          </w:p>
          <w:p w14:paraId="2397C493" w14:textId="77777777" w:rsidR="00D07FA4" w:rsidRDefault="00D07FA4" w:rsidP="006C0702">
            <w:pPr>
              <w:pStyle w:val="textnormal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4D4800" w14:textId="77777777" w:rsidR="00D07FA4" w:rsidRDefault="00D07FA4" w:rsidP="00C509BA">
      <w:pPr>
        <w:pStyle w:val="Heading1num"/>
      </w:pPr>
      <w:r>
        <w:t>Please indicate your preferred search return details</w:t>
      </w:r>
    </w:p>
    <w:p w14:paraId="61D016BE" w14:textId="77777777" w:rsidR="00D07FA4" w:rsidRDefault="00D07FA4" w:rsidP="00133495">
      <w:pPr>
        <w:pStyle w:val="textnormal"/>
        <w:tabs>
          <w:tab w:val="left" w:pos="600"/>
        </w:tabs>
        <w:ind w:left="2160" w:hanging="2160"/>
      </w:pP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440DAA">
        <w:fldChar w:fldCharType="separate"/>
      </w:r>
      <w:r>
        <w:fldChar w:fldCharType="end"/>
      </w:r>
      <w:r>
        <w:tab/>
        <w:t>Email</w:t>
      </w:r>
      <w:r>
        <w:tab/>
        <w:t>Email the search result to:</w:t>
      </w:r>
    </w:p>
    <w:tbl>
      <w:tblPr>
        <w:tblW w:w="7898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898"/>
      </w:tblGrid>
      <w:tr w:rsidR="00D07FA4" w14:paraId="710DA55E" w14:textId="77777777" w:rsidTr="00B66DFC">
        <w:trPr>
          <w:cantSplit/>
          <w:trHeight w:val="609"/>
        </w:trPr>
        <w:tc>
          <w:tcPr>
            <w:tcW w:w="7898" w:type="dxa"/>
          </w:tcPr>
          <w:p w14:paraId="070562B3" w14:textId="77777777" w:rsidR="00D07FA4" w:rsidRDefault="00D07FA4" w:rsidP="0073062F">
            <w:pPr>
              <w:pStyle w:val="textnormal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73062F">
              <w:rPr>
                <w:sz w:val="16"/>
                <w:szCs w:val="16"/>
              </w:rPr>
              <w:t>mail address</w:t>
            </w:r>
          </w:p>
          <w:p w14:paraId="74A8212D" w14:textId="77777777" w:rsidR="00D07FA4" w:rsidRPr="0073062F" w:rsidRDefault="00D07FA4" w:rsidP="0073062F">
            <w:pPr>
              <w:pStyle w:val="textnormal"/>
              <w:spacing w:before="60" w:after="60"/>
              <w:rPr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</w:tbl>
    <w:p w14:paraId="338E0840" w14:textId="77777777" w:rsidR="00D07FA4" w:rsidRPr="00133495" w:rsidRDefault="00D07FA4" w:rsidP="005D300A">
      <w:pPr>
        <w:pStyle w:val="textnormal"/>
        <w:tabs>
          <w:tab w:val="left" w:pos="600"/>
        </w:tabs>
      </w:pPr>
    </w:p>
    <w:p w14:paraId="6ADF57E3" w14:textId="77777777" w:rsidR="00D07FA4" w:rsidRDefault="00D07FA4" w:rsidP="00133495">
      <w:pPr>
        <w:pStyle w:val="textnormal"/>
        <w:tabs>
          <w:tab w:val="left" w:pos="600"/>
        </w:tabs>
        <w:ind w:left="2160" w:hanging="2160"/>
      </w:pPr>
      <w:r>
        <w:rPr>
          <w:b/>
          <w:sz w:val="1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/>
          <w:sz w:val="12"/>
        </w:rPr>
        <w:instrText xml:space="preserve"> FORMCHECKBOX </w:instrText>
      </w:r>
      <w:r w:rsidR="00440DAA">
        <w:rPr>
          <w:b/>
          <w:sz w:val="12"/>
        </w:rPr>
      </w:r>
      <w:r w:rsidR="00440DAA">
        <w:rPr>
          <w:b/>
          <w:sz w:val="12"/>
        </w:rPr>
        <w:fldChar w:fldCharType="separate"/>
      </w:r>
      <w:r>
        <w:rPr>
          <w:b/>
          <w:sz w:val="12"/>
        </w:rPr>
        <w:fldChar w:fldCharType="end"/>
      </w:r>
      <w:r>
        <w:rPr>
          <w:b/>
          <w:sz w:val="12"/>
        </w:rPr>
        <w:tab/>
      </w:r>
      <w:r w:rsidRPr="00133495">
        <w:t>Post</w:t>
      </w:r>
      <w:r>
        <w:rPr>
          <w:b/>
          <w:sz w:val="12"/>
        </w:rPr>
        <w:tab/>
      </w:r>
      <w:r>
        <w:t>Post results to the postal address on the previous page.</w:t>
      </w:r>
    </w:p>
    <w:p w14:paraId="153B9B19" w14:textId="77777777" w:rsidR="00D07FA4" w:rsidRDefault="00D07FA4" w:rsidP="00133495">
      <w:pPr>
        <w:pStyle w:val="textnormal"/>
        <w:tabs>
          <w:tab w:val="left" w:pos="600"/>
        </w:tabs>
        <w:ind w:left="2160" w:hanging="2160"/>
      </w:pPr>
      <w:r>
        <w:rPr>
          <w:b/>
          <w:sz w:val="1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/>
          <w:sz w:val="12"/>
        </w:rPr>
        <w:instrText xml:space="preserve"> FORMCHECKBOX </w:instrText>
      </w:r>
      <w:r w:rsidR="00440DAA">
        <w:rPr>
          <w:b/>
          <w:sz w:val="12"/>
        </w:rPr>
      </w:r>
      <w:r w:rsidR="00440DAA">
        <w:rPr>
          <w:b/>
          <w:sz w:val="12"/>
        </w:rPr>
        <w:fldChar w:fldCharType="separate"/>
      </w:r>
      <w:r>
        <w:rPr>
          <w:b/>
          <w:sz w:val="12"/>
        </w:rPr>
        <w:fldChar w:fldCharType="end"/>
      </w:r>
      <w:r>
        <w:rPr>
          <w:b/>
          <w:sz w:val="12"/>
        </w:rPr>
        <w:tab/>
      </w:r>
      <w:r w:rsidRPr="00133495">
        <w:t>Fax</w:t>
      </w:r>
      <w:r>
        <w:rPr>
          <w:b/>
          <w:sz w:val="12"/>
        </w:rPr>
        <w:tab/>
      </w:r>
      <w:r>
        <w:t>Fax the search result to: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7752"/>
      </w:tblGrid>
      <w:tr w:rsidR="00D353CB" w14:paraId="0663A95B" w14:textId="77777777" w:rsidTr="00D353CB">
        <w:trPr>
          <w:trHeight w:val="630"/>
        </w:trPr>
        <w:tc>
          <w:tcPr>
            <w:tcW w:w="9912" w:type="dxa"/>
          </w:tcPr>
          <w:p w14:paraId="2AB9DCD5" w14:textId="77777777" w:rsidR="00D353CB" w:rsidRDefault="00D353CB" w:rsidP="00D353CB">
            <w:pPr>
              <w:pStyle w:val="textnormal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 number</w:t>
            </w:r>
          </w:p>
          <w:p w14:paraId="3759AD8C" w14:textId="77777777" w:rsidR="00D353CB" w:rsidRDefault="00D353CB" w:rsidP="00D353CB">
            <w:pPr>
              <w:pStyle w:val="textnormal"/>
              <w:tabs>
                <w:tab w:val="left" w:pos="60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</w:tbl>
    <w:p w14:paraId="3864C533" w14:textId="77777777" w:rsidR="00D353CB" w:rsidRDefault="00D353CB" w:rsidP="00133495">
      <w:pPr>
        <w:pStyle w:val="textnormal"/>
        <w:tabs>
          <w:tab w:val="left" w:pos="600"/>
        </w:tabs>
        <w:ind w:left="2160" w:hanging="2160"/>
      </w:pPr>
    </w:p>
    <w:p w14:paraId="0CEE17C3" w14:textId="77777777" w:rsidR="00D07FA4" w:rsidRPr="000B1890" w:rsidRDefault="00D07FA4" w:rsidP="00C509BA">
      <w:pPr>
        <w:pStyle w:val="Heading1num"/>
        <w:rPr>
          <w:szCs w:val="20"/>
        </w:rPr>
      </w:pPr>
      <w:r w:rsidRPr="00D701FB">
        <w:lastRenderedPageBreak/>
        <w:t>How to submit the form</w:t>
      </w:r>
    </w:p>
    <w:tbl>
      <w:tblPr>
        <w:tblW w:w="10137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962"/>
        <w:gridCol w:w="5175"/>
      </w:tblGrid>
      <w:tr w:rsidR="00D07FA4" w14:paraId="3358DB05" w14:textId="77777777" w:rsidTr="00AC56EE">
        <w:trPr>
          <w:trHeight w:val="4514"/>
        </w:trPr>
        <w:tc>
          <w:tcPr>
            <w:tcW w:w="4962" w:type="dxa"/>
            <w:tcBorders>
              <w:right w:val="single" w:sz="2" w:space="0" w:color="auto"/>
            </w:tcBorders>
          </w:tcPr>
          <w:p w14:paraId="25124C56" w14:textId="77777777" w:rsidR="00D07FA4" w:rsidRPr="00C80A5F" w:rsidRDefault="00D07FA4" w:rsidP="0021481F">
            <w:pPr>
              <w:pStyle w:val="textnormal"/>
              <w:keepNext/>
              <w:rPr>
                <w:b/>
                <w:sz w:val="24"/>
              </w:rPr>
            </w:pPr>
            <w:r w:rsidRPr="00C80A5F">
              <w:rPr>
                <w:b/>
                <w:sz w:val="24"/>
              </w:rPr>
              <w:t>Mail</w:t>
            </w:r>
          </w:p>
          <w:p w14:paraId="4A07576F" w14:textId="77777777" w:rsidR="00D07FA4" w:rsidRDefault="00D07FA4" w:rsidP="00C509BA">
            <w:pPr>
              <w:pStyle w:val="textnormal"/>
            </w:pPr>
            <w:r w:rsidRPr="00190EEF">
              <w:t xml:space="preserve">Mail </w:t>
            </w:r>
            <w:r>
              <w:t>the</w:t>
            </w:r>
            <w:r w:rsidRPr="00190EEF">
              <w:t xml:space="preserve"> search application form to</w:t>
            </w:r>
            <w:r>
              <w:t>:</w:t>
            </w:r>
          </w:p>
          <w:p w14:paraId="16B20F26" w14:textId="67F2603D" w:rsidR="00D07FA4" w:rsidRDefault="00D07FA4" w:rsidP="00C509BA">
            <w:pPr>
              <w:pStyle w:val="textnormal"/>
              <w:rPr>
                <w:rFonts w:cs="Arial"/>
                <w:szCs w:val="20"/>
              </w:rPr>
            </w:pPr>
            <w:r w:rsidRPr="00190EEF">
              <w:rPr>
                <w:rFonts w:cs="Arial"/>
                <w:szCs w:val="20"/>
              </w:rPr>
              <w:t>Contaminated Land Search</w:t>
            </w:r>
            <w:r>
              <w:rPr>
                <w:rFonts w:cs="Arial"/>
                <w:szCs w:val="20"/>
              </w:rPr>
              <w:br/>
            </w:r>
            <w:r>
              <w:rPr>
                <w:rFonts w:cs="Arial"/>
                <w:szCs w:val="20"/>
              </w:rPr>
              <w:br/>
            </w:r>
            <w:r w:rsidR="00847215">
              <w:rPr>
                <w:rFonts w:cs="Arial"/>
                <w:szCs w:val="20"/>
              </w:rPr>
              <w:t>G</w:t>
            </w:r>
            <w:r w:rsidRPr="00190EEF">
              <w:rPr>
                <w:rFonts w:cs="Arial"/>
                <w:szCs w:val="20"/>
              </w:rPr>
              <w:t xml:space="preserve">PO Box </w:t>
            </w:r>
            <w:r w:rsidR="00847215">
              <w:rPr>
                <w:rFonts w:cs="Arial"/>
                <w:szCs w:val="20"/>
              </w:rPr>
              <w:t>2454</w:t>
            </w:r>
            <w:r>
              <w:rPr>
                <w:rFonts w:cs="Arial"/>
                <w:szCs w:val="20"/>
              </w:rPr>
              <w:br/>
            </w:r>
            <w:r w:rsidR="00196EF4" w:rsidRPr="00190EEF">
              <w:rPr>
                <w:rFonts w:cs="Arial"/>
                <w:szCs w:val="20"/>
              </w:rPr>
              <w:t>B</w:t>
            </w:r>
            <w:r w:rsidR="00196EF4">
              <w:rPr>
                <w:rFonts w:cs="Arial"/>
                <w:szCs w:val="20"/>
              </w:rPr>
              <w:t xml:space="preserve">RISBANE </w:t>
            </w:r>
            <w:r w:rsidR="00196EF4" w:rsidRPr="00190EEF">
              <w:rPr>
                <w:rFonts w:cs="Arial"/>
                <w:szCs w:val="20"/>
              </w:rPr>
              <w:t>QLD</w:t>
            </w:r>
            <w:r w:rsidR="00196EF4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4001</w:t>
            </w:r>
          </w:p>
          <w:p w14:paraId="47FBE5C4" w14:textId="77777777" w:rsidR="00D07FA4" w:rsidRPr="00C509BA" w:rsidRDefault="00D07FA4" w:rsidP="00C509BA">
            <w:pPr>
              <w:pStyle w:val="textnormal"/>
            </w:pPr>
            <w:r w:rsidRPr="00384265">
              <w:rPr>
                <w:b/>
              </w:rPr>
              <w:t>Payment</w:t>
            </w:r>
            <w:r w:rsidRPr="00C509BA">
              <w:t xml:space="preserve"> using this search method can be made by cheque.</w:t>
            </w:r>
          </w:p>
          <w:p w14:paraId="25AA7C8D" w14:textId="77777777" w:rsidR="00D07FA4" w:rsidRPr="00C509BA" w:rsidRDefault="00D07FA4" w:rsidP="00C509BA">
            <w:pPr>
              <w:pStyle w:val="textnormal"/>
            </w:pPr>
            <w:r w:rsidRPr="00C509BA">
              <w:t xml:space="preserve">Cheque: </w:t>
            </w:r>
            <w:r>
              <w:t>i</w:t>
            </w:r>
            <w:r w:rsidRPr="00C509BA">
              <w:t>nclude a cheque</w:t>
            </w:r>
            <w:r w:rsidR="00E86119">
              <w:t xml:space="preserve"> or money order</w:t>
            </w:r>
            <w:r w:rsidRPr="00C509BA">
              <w:t xml:space="preserve"> for the correct amount, payable to </w:t>
            </w:r>
            <w:r>
              <w:t>‘</w:t>
            </w:r>
            <w:r w:rsidR="0022450D">
              <w:t>Department of Environment and Science</w:t>
            </w:r>
            <w:r w:rsidR="00272FDB">
              <w:t>’</w:t>
            </w:r>
            <w:r w:rsidRPr="00C509BA">
              <w:t>.</w:t>
            </w:r>
          </w:p>
          <w:p w14:paraId="1878F9BA" w14:textId="77777777" w:rsidR="00D07FA4" w:rsidRPr="00C509BA" w:rsidRDefault="00D07FA4" w:rsidP="00C509BA">
            <w:pPr>
              <w:pStyle w:val="textnormal"/>
            </w:pPr>
          </w:p>
          <w:p w14:paraId="74111980" w14:textId="77777777" w:rsidR="00D07FA4" w:rsidRPr="00C80A5F" w:rsidRDefault="00D07FA4" w:rsidP="0021481F">
            <w:pPr>
              <w:pStyle w:val="textnormal"/>
              <w:keepNext/>
              <w:rPr>
                <w:b/>
                <w:sz w:val="24"/>
              </w:rPr>
            </w:pPr>
          </w:p>
          <w:p w14:paraId="4F0C47E6" w14:textId="77777777" w:rsidR="009B0D1D" w:rsidRDefault="004831EA" w:rsidP="00384265">
            <w:pPr>
              <w:pStyle w:val="textnormal"/>
            </w:pPr>
            <w:r>
              <w:t xml:space="preserve">  </w:t>
            </w:r>
          </w:p>
          <w:p w14:paraId="252F1AE6" w14:textId="77777777" w:rsidR="00D07FA4" w:rsidRPr="00960A0E" w:rsidRDefault="00D07FA4" w:rsidP="0033741C">
            <w:pPr>
              <w:pStyle w:val="textnormal"/>
            </w:pPr>
          </w:p>
        </w:tc>
        <w:tc>
          <w:tcPr>
            <w:tcW w:w="5175" w:type="dxa"/>
            <w:tcBorders>
              <w:left w:val="single" w:sz="2" w:space="0" w:color="auto"/>
            </w:tcBorders>
          </w:tcPr>
          <w:p w14:paraId="1B27A2F4" w14:textId="77777777" w:rsidR="00D07FA4" w:rsidRPr="00196EF4" w:rsidRDefault="00D07FA4" w:rsidP="00196EF4">
            <w:pPr>
              <w:pStyle w:val="textnormal"/>
              <w:keepNext/>
              <w:rPr>
                <w:b/>
                <w:sz w:val="24"/>
              </w:rPr>
            </w:pPr>
            <w:r w:rsidRPr="00196EF4">
              <w:rPr>
                <w:b/>
                <w:sz w:val="24"/>
              </w:rPr>
              <w:t>Further information</w:t>
            </w:r>
          </w:p>
          <w:p w14:paraId="5AA3235C" w14:textId="6ED810F0" w:rsidR="00D07FA4" w:rsidRDefault="00D07FA4" w:rsidP="00196EF4">
            <w:pPr>
              <w:pStyle w:val="textnormal"/>
              <w:keepNext/>
            </w:pPr>
            <w:r w:rsidRPr="00196EF4">
              <w:t>The Registrar</w:t>
            </w:r>
            <w:r w:rsidRPr="00D40214">
              <w:br/>
              <w:t>EMR/CLR Registry</w:t>
            </w:r>
            <w:r w:rsidRPr="00D40214">
              <w:br/>
            </w:r>
            <w:r w:rsidR="0022450D">
              <w:t>Department of Environment and Science</w:t>
            </w:r>
            <w:r w:rsidRPr="00D40214">
              <w:br/>
              <w:t>GPO Box 2454</w:t>
            </w:r>
            <w:r w:rsidRPr="00D40214">
              <w:br/>
            </w:r>
            <w:r w:rsidR="00196EF4" w:rsidRPr="00D40214">
              <w:t>BRISBANE QLD</w:t>
            </w:r>
            <w:r w:rsidR="00196EF4">
              <w:t xml:space="preserve"> </w:t>
            </w:r>
            <w:r w:rsidRPr="00D40214">
              <w:t>4001</w:t>
            </w:r>
          </w:p>
          <w:p w14:paraId="3F906D85" w14:textId="77777777" w:rsidR="00D07FA4" w:rsidRDefault="00D07FA4" w:rsidP="006257B1">
            <w:r w:rsidRPr="00D40214">
              <w:t>Phone 13 QGOV (13 74 68)</w:t>
            </w:r>
          </w:p>
          <w:p w14:paraId="22C64CC7" w14:textId="77777777" w:rsidR="00D07FA4" w:rsidRPr="006257B1" w:rsidRDefault="00D07FA4" w:rsidP="006257B1">
            <w:r w:rsidRPr="00D40214">
              <w:t xml:space="preserve">Email: </w:t>
            </w:r>
            <w:hyperlink r:id="rId13" w:history="1">
              <w:r w:rsidRPr="002060DE">
                <w:rPr>
                  <w:rStyle w:val="Hyperlink"/>
                </w:rPr>
                <w:t>emr.clr.registry</w:t>
              </w:r>
              <w:r w:rsidR="0022450D">
                <w:rPr>
                  <w:rStyle w:val="Hyperlink"/>
                </w:rPr>
                <w:t>@des</w:t>
              </w:r>
              <w:r w:rsidRPr="002060DE">
                <w:rPr>
                  <w:rStyle w:val="Hyperlink"/>
                </w:rPr>
                <w:t>.qld.gov.au</w:t>
              </w:r>
            </w:hyperlink>
          </w:p>
          <w:p w14:paraId="2C7C3062" w14:textId="77777777" w:rsidR="00D07FA4" w:rsidRDefault="00D07FA4" w:rsidP="006257B1">
            <w:r w:rsidRPr="00D40214">
              <w:t xml:space="preserve">Website: </w:t>
            </w:r>
            <w:hyperlink r:id="rId14" w:history="1">
              <w:r w:rsidR="00176F52" w:rsidRPr="00176F52">
                <w:rPr>
                  <w:rStyle w:val="Hyperlink"/>
                </w:rPr>
                <w:t>www.qld.gov.au</w:t>
              </w:r>
            </w:hyperlink>
            <w:r w:rsidR="00176F52">
              <w:rPr>
                <w:rStyle w:val="Hyperlink"/>
              </w:rPr>
              <w:t>/environment</w:t>
            </w:r>
          </w:p>
        </w:tc>
      </w:tr>
    </w:tbl>
    <w:p w14:paraId="72D72A3A" w14:textId="77777777" w:rsidR="00D07FA4" w:rsidRPr="00960A0E" w:rsidRDefault="00D07FA4" w:rsidP="00A76A7F">
      <w:pPr>
        <w:ind w:right="-159"/>
      </w:pPr>
    </w:p>
    <w:sectPr w:rsidR="00D07FA4" w:rsidRPr="00960A0E" w:rsidSect="00F10780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814" w:right="850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E8FB7" w14:textId="77777777" w:rsidR="000A7387" w:rsidRDefault="000A7387">
      <w:r>
        <w:separator/>
      </w:r>
    </w:p>
  </w:endnote>
  <w:endnote w:type="continuationSeparator" w:id="0">
    <w:p w14:paraId="372C4755" w14:textId="77777777" w:rsidR="000A7387" w:rsidRDefault="000A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7F5B" w14:textId="77777777" w:rsidR="00D07FA4" w:rsidRDefault="00D07FA4">
    <w:pPr>
      <w:pStyle w:val="footerline8pt"/>
    </w:pPr>
  </w:p>
  <w:p w14:paraId="3C0A81ED" w14:textId="4D2DD67E" w:rsidR="00D07FA4" w:rsidRPr="0070530E" w:rsidRDefault="0070530E" w:rsidP="0070530E">
    <w:pPr>
      <w:pStyle w:val="footerpg2"/>
      <w:rPr>
        <w:b/>
      </w:rPr>
    </w:pPr>
    <w:r>
      <w:rPr>
        <w:noProof/>
        <w:lang w:eastAsia="en-AU"/>
      </w:rPr>
      <w:t xml:space="preserve">Page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PAGE </w:instrText>
    </w:r>
    <w:r w:rsidRPr="00D67AB9">
      <w:rPr>
        <w:noProof/>
        <w:lang w:eastAsia="en-AU"/>
      </w:rPr>
      <w:fldChar w:fldCharType="separate"/>
    </w:r>
    <w:r w:rsidR="00370A12">
      <w:rPr>
        <w:noProof/>
        <w:lang w:eastAsia="en-AU"/>
      </w:rPr>
      <w:t>2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of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NUMPAGES </w:instrText>
    </w:r>
    <w:r w:rsidRPr="00D67AB9">
      <w:rPr>
        <w:noProof/>
        <w:lang w:eastAsia="en-AU"/>
      </w:rPr>
      <w:fldChar w:fldCharType="separate"/>
    </w:r>
    <w:r w:rsidR="00370A12">
      <w:rPr>
        <w:noProof/>
        <w:lang w:eastAsia="en-AU"/>
      </w:rPr>
      <w:t>3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• </w:t>
    </w:r>
    <w:r>
      <w:rPr>
        <w:noProof/>
        <w:szCs w:val="16"/>
        <w:lang w:eastAsia="en-AU"/>
      </w:rPr>
      <w:t>ESR/2015/1842</w:t>
    </w:r>
    <w:r w:rsidRPr="004E7651">
      <w:rPr>
        <w:szCs w:val="16"/>
      </w:rPr>
      <w:t xml:space="preserve"> •</w:t>
    </w:r>
    <w:r>
      <w:rPr>
        <w:szCs w:val="16"/>
      </w:rPr>
      <w:t xml:space="preserve"> </w:t>
    </w:r>
    <w:r w:rsidRPr="00321125">
      <w:rPr>
        <w:szCs w:val="16"/>
      </w:rPr>
      <w:t>Version</w:t>
    </w:r>
    <w:r w:rsidR="00321125" w:rsidRPr="00321125">
      <w:rPr>
        <w:szCs w:val="16"/>
      </w:rPr>
      <w:t xml:space="preserve"> 4.0</w:t>
    </w:r>
    <w:r w:rsidR="000930A2">
      <w:rPr>
        <w:szCs w:val="16"/>
      </w:rPr>
      <w:t>1</w:t>
    </w:r>
    <w:r w:rsidRPr="00321125">
      <w:rPr>
        <w:szCs w:val="16"/>
      </w:rPr>
      <w:t xml:space="preserve"> • Effective: </w:t>
    </w:r>
    <w:r w:rsidR="00211A4E">
      <w:rPr>
        <w:szCs w:val="16"/>
      </w:rPr>
      <w:t>08 OCT 2021</w:t>
    </w:r>
    <w:r>
      <w:rPr>
        <w:noProof/>
        <w:lang w:eastAsia="en-AU"/>
      </w:rPr>
      <w:tab/>
    </w:r>
    <w:r w:rsidR="0022450D">
      <w:rPr>
        <w:b/>
        <w:noProof/>
        <w:lang w:eastAsia="en-AU"/>
      </w:rPr>
      <w:t>Department of Environment and Science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EB67" w14:textId="77777777" w:rsidR="00D07FA4" w:rsidRDefault="00D07FA4">
    <w:pPr>
      <w:pStyle w:val="footerline8pt"/>
    </w:pPr>
  </w:p>
  <w:p w14:paraId="4FD897D9" w14:textId="2D4FEF96" w:rsidR="0070530E" w:rsidRPr="00256E6E" w:rsidRDefault="0070530E" w:rsidP="0070530E">
    <w:pPr>
      <w:pStyle w:val="Footer"/>
      <w:tabs>
        <w:tab w:val="right" w:pos="9922"/>
      </w:tabs>
      <w:rPr>
        <w:rFonts w:cs="Arial"/>
        <w:vanish/>
        <w:sz w:val="16"/>
        <w:szCs w:val="16"/>
      </w:rPr>
    </w:pPr>
    <w:r w:rsidRPr="00256E6E">
      <w:rPr>
        <w:sz w:val="16"/>
        <w:szCs w:val="16"/>
      </w:rPr>
      <w:t xml:space="preserve">Page </w:t>
    </w:r>
    <w:r w:rsidRPr="00256E6E">
      <w:rPr>
        <w:sz w:val="16"/>
        <w:szCs w:val="16"/>
      </w:rPr>
      <w:fldChar w:fldCharType="begin"/>
    </w:r>
    <w:r w:rsidRPr="00256E6E">
      <w:rPr>
        <w:sz w:val="16"/>
        <w:szCs w:val="16"/>
      </w:rPr>
      <w:instrText xml:space="preserve"> PAGE </w:instrText>
    </w:r>
    <w:r w:rsidRPr="00256E6E">
      <w:rPr>
        <w:sz w:val="16"/>
        <w:szCs w:val="16"/>
      </w:rPr>
      <w:fldChar w:fldCharType="separate"/>
    </w:r>
    <w:r w:rsidR="00370A12">
      <w:rPr>
        <w:noProof/>
        <w:sz w:val="16"/>
        <w:szCs w:val="16"/>
      </w:rPr>
      <w:t>1</w:t>
    </w:r>
    <w:r w:rsidRPr="00256E6E">
      <w:rPr>
        <w:sz w:val="16"/>
        <w:szCs w:val="16"/>
      </w:rPr>
      <w:fldChar w:fldCharType="end"/>
    </w:r>
    <w:r w:rsidRPr="00256E6E">
      <w:rPr>
        <w:sz w:val="16"/>
        <w:szCs w:val="16"/>
      </w:rPr>
      <w:t xml:space="preserve"> of </w:t>
    </w:r>
    <w:r w:rsidRPr="00256E6E">
      <w:rPr>
        <w:sz w:val="16"/>
        <w:szCs w:val="16"/>
      </w:rPr>
      <w:fldChar w:fldCharType="begin"/>
    </w:r>
    <w:r w:rsidRPr="00256E6E">
      <w:rPr>
        <w:sz w:val="16"/>
        <w:szCs w:val="16"/>
      </w:rPr>
      <w:instrText xml:space="preserve"> NUMPAGES </w:instrText>
    </w:r>
    <w:r w:rsidRPr="00256E6E">
      <w:rPr>
        <w:sz w:val="16"/>
        <w:szCs w:val="16"/>
      </w:rPr>
      <w:fldChar w:fldCharType="separate"/>
    </w:r>
    <w:r w:rsidR="00370A12">
      <w:rPr>
        <w:noProof/>
        <w:sz w:val="16"/>
        <w:szCs w:val="16"/>
      </w:rPr>
      <w:t>3</w:t>
    </w:r>
    <w:r w:rsidRPr="00256E6E">
      <w:rPr>
        <w:sz w:val="16"/>
        <w:szCs w:val="16"/>
      </w:rPr>
      <w:fldChar w:fldCharType="end"/>
    </w:r>
    <w:r w:rsidRPr="00256E6E">
      <w:rPr>
        <w:sz w:val="16"/>
        <w:szCs w:val="16"/>
      </w:rPr>
      <w:t xml:space="preserve"> • </w:t>
    </w:r>
    <w:r w:rsidRPr="00256E6E">
      <w:rPr>
        <w:noProof/>
        <w:sz w:val="16"/>
        <w:szCs w:val="16"/>
        <w:lang w:eastAsia="en-AU"/>
      </w:rPr>
      <w:t>ESR/201</w:t>
    </w:r>
    <w:r>
      <w:rPr>
        <w:noProof/>
        <w:sz w:val="16"/>
        <w:szCs w:val="16"/>
        <w:lang w:eastAsia="en-AU"/>
      </w:rPr>
      <w:t>5/1842</w:t>
    </w:r>
    <w:r w:rsidRPr="00256E6E">
      <w:rPr>
        <w:noProof/>
        <w:sz w:val="16"/>
        <w:szCs w:val="16"/>
        <w:lang w:eastAsia="en-AU"/>
      </w:rPr>
      <w:t xml:space="preserve"> </w:t>
    </w:r>
    <w:r w:rsidRPr="00256E6E">
      <w:rPr>
        <w:sz w:val="16"/>
        <w:szCs w:val="16"/>
      </w:rPr>
      <w:t xml:space="preserve">• </w:t>
    </w:r>
    <w:r w:rsidRPr="00321125">
      <w:rPr>
        <w:sz w:val="16"/>
        <w:szCs w:val="16"/>
      </w:rPr>
      <w:t>Version</w:t>
    </w:r>
    <w:r w:rsidR="00321125" w:rsidRPr="00321125">
      <w:rPr>
        <w:sz w:val="16"/>
        <w:szCs w:val="16"/>
      </w:rPr>
      <w:t xml:space="preserve"> 4.0</w:t>
    </w:r>
    <w:r w:rsidR="000930A2">
      <w:rPr>
        <w:sz w:val="16"/>
        <w:szCs w:val="16"/>
      </w:rPr>
      <w:t>1</w:t>
    </w:r>
    <w:r w:rsidR="00321125" w:rsidRPr="00321125">
      <w:rPr>
        <w:sz w:val="16"/>
        <w:szCs w:val="16"/>
      </w:rPr>
      <w:t xml:space="preserve"> •</w:t>
    </w:r>
    <w:r w:rsidRPr="00321125">
      <w:rPr>
        <w:sz w:val="16"/>
        <w:szCs w:val="16"/>
      </w:rPr>
      <w:t xml:space="preserve"> Effective: </w:t>
    </w:r>
    <w:r w:rsidR="00211A4E">
      <w:rPr>
        <w:sz w:val="16"/>
        <w:szCs w:val="16"/>
      </w:rPr>
      <w:t>08 OCT 2021</w:t>
    </w:r>
    <w:r w:rsidRPr="00256E6E">
      <w:rPr>
        <w:sz w:val="16"/>
        <w:szCs w:val="16"/>
      </w:rPr>
      <w:tab/>
      <w:t>ABN 46 640 294 485</w:t>
    </w:r>
  </w:p>
  <w:p w14:paraId="434639F9" w14:textId="77777777" w:rsidR="00D07FA4" w:rsidRDefault="00D07FA4" w:rsidP="0055677C">
    <w:pPr>
      <w:pStyle w:val="footerpg1Ln1"/>
      <w:tabs>
        <w:tab w:val="clear" w:pos="9921"/>
        <w:tab w:val="right" w:pos="9922"/>
      </w:tabs>
      <w:rPr>
        <w:rFonts w:cs="Arial"/>
      </w:rPr>
    </w:pPr>
  </w:p>
  <w:p w14:paraId="782ACCA3" w14:textId="77777777" w:rsidR="00D07FA4" w:rsidRPr="008D2900" w:rsidRDefault="00D07FA4" w:rsidP="008D2900"/>
  <w:p w14:paraId="1CF9787C" w14:textId="77777777" w:rsidR="00D07FA4" w:rsidRDefault="00D07FA4" w:rsidP="00021850">
    <w:pPr>
      <w:pStyle w:val="footerpg1Ln1"/>
      <w:tabs>
        <w:tab w:val="clear" w:pos="9921"/>
        <w:tab w:val="right" w:pos="9922"/>
      </w:tabs>
      <w:rPr>
        <w:rFonts w:cs="Arial"/>
      </w:rPr>
    </w:pPr>
  </w:p>
  <w:p w14:paraId="298FFCD9" w14:textId="77777777" w:rsidR="00D07FA4" w:rsidRDefault="00D07FA4" w:rsidP="00021850">
    <w:pPr>
      <w:pStyle w:val="footerpg1Ln1"/>
      <w:tabs>
        <w:tab w:val="clear" w:pos="9921"/>
        <w:tab w:val="right" w:pos="9922"/>
      </w:tabs>
      <w:rPr>
        <w:rFonts w:cs="Arial"/>
      </w:rPr>
    </w:pPr>
  </w:p>
  <w:p w14:paraId="13E3D578" w14:textId="77777777" w:rsidR="008E314E" w:rsidRDefault="008E314E" w:rsidP="00021850">
    <w:pPr>
      <w:pStyle w:val="footerpg1Ln1"/>
      <w:tabs>
        <w:tab w:val="clear" w:pos="9921"/>
        <w:tab w:val="right" w:pos="9922"/>
      </w:tabs>
      <w:rPr>
        <w:rFonts w:cs="Arial"/>
      </w:rPr>
    </w:pPr>
  </w:p>
  <w:p w14:paraId="26811EC2" w14:textId="77777777" w:rsidR="00D07FA4" w:rsidRDefault="00D07FA4" w:rsidP="00021850">
    <w:pPr>
      <w:pStyle w:val="footerpg1Ln1"/>
      <w:tabs>
        <w:tab w:val="clear" w:pos="9921"/>
        <w:tab w:val="right" w:pos="9922"/>
      </w:tabs>
    </w:pPr>
    <w:r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5BADD" w14:textId="77777777" w:rsidR="000A7387" w:rsidRDefault="000A7387">
      <w:r>
        <w:separator/>
      </w:r>
    </w:p>
  </w:footnote>
  <w:footnote w:type="continuationSeparator" w:id="0">
    <w:p w14:paraId="1F5E8794" w14:textId="77777777" w:rsidR="000A7387" w:rsidRDefault="000A7387">
      <w:r>
        <w:continuationSeparator/>
      </w:r>
    </w:p>
  </w:footnote>
  <w:footnote w:id="1">
    <w:p w14:paraId="088403B3" w14:textId="77777777" w:rsidR="00F23E46" w:rsidRPr="00C757E3" w:rsidRDefault="00F23E46" w:rsidP="00F23E46">
      <w:pPr>
        <w:pStyle w:val="FootnoteText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 w:rsidRPr="00643552">
        <w:rPr>
          <w:rFonts w:cs="Arial"/>
          <w:sz w:val="18"/>
          <w:szCs w:val="18"/>
        </w:rPr>
        <w:t>These are the fees prescribed under Schedule 1</w:t>
      </w:r>
      <w:r w:rsidR="005C54BE">
        <w:rPr>
          <w:rFonts w:cs="Arial"/>
          <w:sz w:val="18"/>
          <w:szCs w:val="18"/>
        </w:rPr>
        <w:t>5</w:t>
      </w:r>
      <w:r w:rsidRPr="00643552">
        <w:rPr>
          <w:rFonts w:cs="Arial"/>
          <w:sz w:val="18"/>
          <w:szCs w:val="18"/>
        </w:rPr>
        <w:t xml:space="preserve">, Part </w:t>
      </w:r>
      <w:r w:rsidR="00272FDB" w:rsidRPr="00643552">
        <w:rPr>
          <w:rFonts w:cs="Arial"/>
          <w:sz w:val="18"/>
          <w:szCs w:val="18"/>
        </w:rPr>
        <w:t xml:space="preserve">3 </w:t>
      </w:r>
      <w:r w:rsidRPr="00643552">
        <w:rPr>
          <w:rFonts w:cs="Arial"/>
          <w:sz w:val="18"/>
          <w:szCs w:val="18"/>
        </w:rPr>
        <w:t>of the Environmental Protection Regulation 20</w:t>
      </w:r>
      <w:r w:rsidR="005C54BE">
        <w:rPr>
          <w:rFonts w:cs="Arial"/>
          <w:sz w:val="18"/>
          <w:szCs w:val="18"/>
        </w:rPr>
        <w:t>19</w:t>
      </w:r>
      <w:r w:rsidRPr="00643552"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3090" w14:textId="77777777" w:rsidR="00D07FA4" w:rsidRDefault="00440DAA">
    <w:pPr>
      <w:pStyle w:val="Header"/>
    </w:pPr>
    <w:r>
      <w:rPr>
        <w:noProof/>
        <w:lang w:eastAsia="en-AU"/>
      </w:rPr>
      <w:pict w14:anchorId="53E1BB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99.6pt;height:19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DCC6" w14:textId="77777777" w:rsidR="00D07FA4" w:rsidRDefault="00440DAA" w:rsidP="00457E6D">
    <w:pPr>
      <w:pStyle w:val="docpg2type"/>
    </w:pPr>
    <w:r>
      <w:rPr>
        <w:noProof/>
        <w:lang w:eastAsia="en-AU"/>
      </w:rPr>
      <w:pict w14:anchorId="55ED93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left:0;text-align:left;margin-left:0;margin-top:0;width:.05pt;height:.0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D07FA4">
      <w:rPr>
        <w:noProof/>
        <w:lang w:eastAsia="en-AU"/>
      </w:rPr>
      <w:t>Form</w:t>
    </w:r>
  </w:p>
  <w:p w14:paraId="1B4E9DFC" w14:textId="77777777" w:rsidR="00D07FA4" w:rsidRPr="0070530E" w:rsidRDefault="00D07FA4" w:rsidP="0070530E">
    <w:pPr>
      <w:pStyle w:val="Title"/>
    </w:pPr>
    <w:r w:rsidRPr="0070530E">
      <w:t>Application to search the environmental management/contaminated land register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7232" w14:textId="77777777" w:rsidR="00D07FA4" w:rsidRDefault="002505E2" w:rsidP="00FF1C94">
    <w:pPr>
      <w:pStyle w:val="textnormal"/>
      <w:spacing w:after="0" w:line="240" w:lineRule="auto"/>
    </w:pPr>
    <w:r>
      <w:rPr>
        <w:noProof/>
        <w:lang w:eastAsia="en-AU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6985</wp:posOffset>
          </wp:positionH>
          <wp:positionV relativeFrom="page">
            <wp:posOffset>0</wp:posOffset>
          </wp:positionV>
          <wp:extent cx="7559675" cy="10691495"/>
          <wp:effectExtent l="0" t="0" r="317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7FA4">
      <w:rPr>
        <w:noProof/>
        <w:lang w:eastAsia="en-AU"/>
      </w:rPr>
      <w:t xml:space="preserve"> </w:t>
    </w:r>
    <w:r w:rsidR="00440DAA">
      <w:rPr>
        <w:noProof/>
        <w:lang w:eastAsia="en-AU"/>
      </w:rPr>
      <w:pict w14:anchorId="3AA2BA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.05pt;height:.0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p w14:paraId="2370C440" w14:textId="77777777" w:rsidR="00D07FA4" w:rsidRDefault="00D07FA4" w:rsidP="0070530E">
    <w:pPr>
      <w:pStyle w:val="doctypeeco"/>
      <w:spacing w:before="600"/>
    </w:pPr>
    <w: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2F3D"/>
    <w:multiLevelType w:val="multilevel"/>
    <w:tmpl w:val="DE5032C4"/>
    <w:lvl w:ilvl="0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2">
      <w:start w:val="1"/>
      <w:numFmt w:val="bullet"/>
      <w:pStyle w:val="bullet3"/>
      <w:lvlText w:val="○"/>
      <w:lvlJc w:val="left"/>
      <w:pPr>
        <w:tabs>
          <w:tab w:val="num" w:pos="1361"/>
        </w:tabs>
        <w:ind w:left="1361" w:hanging="340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bullet"/>
      <w:lvlText w:val="■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4">
      <w:start w:val="1"/>
      <w:numFmt w:val="bullet"/>
      <w:lvlText w:val="□"/>
      <w:lvlJc w:val="left"/>
      <w:pPr>
        <w:tabs>
          <w:tab w:val="num" w:pos="2041"/>
        </w:tabs>
        <w:ind w:left="2041" w:hanging="340"/>
      </w:pPr>
      <w:rPr>
        <w:rFonts w:ascii="Arial" w:hAnsi="Aria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</w:abstractNum>
  <w:abstractNum w:abstractNumId="1" w15:restartNumberingAfterBreak="0">
    <w:nsid w:val="08ED2972"/>
    <w:multiLevelType w:val="multilevel"/>
    <w:tmpl w:val="1D768260"/>
    <w:lvl w:ilvl="0">
      <w:start w:val="1"/>
      <w:numFmt w:val="decimal"/>
      <w:lvlRestart w:val="0"/>
      <w:lvlText w:val="%1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cs="Times New Roman" w:hint="default"/>
      </w:rPr>
    </w:lvl>
  </w:abstractNum>
  <w:abstractNum w:abstractNumId="2" w15:restartNumberingAfterBreak="0">
    <w:nsid w:val="1095649F"/>
    <w:multiLevelType w:val="multilevel"/>
    <w:tmpl w:val="4A06307A"/>
    <w:lvl w:ilvl="0">
      <w:start w:val="1"/>
      <w:numFmt w:val="decimal"/>
      <w:pStyle w:val="listac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pStyle w:val="listact2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listact3"/>
      <w:lvlText w:val="%3)"/>
      <w:lvlJc w:val="left"/>
      <w:pPr>
        <w:tabs>
          <w:tab w:val="num" w:pos="180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 w15:restartNumberingAfterBreak="0">
    <w:nsid w:val="1C522FB7"/>
    <w:multiLevelType w:val="hybridMultilevel"/>
    <w:tmpl w:val="21E0EE9E"/>
    <w:lvl w:ilvl="0" w:tplc="43D0EDB4">
      <w:start w:val="1"/>
      <w:numFmt w:val="bullet"/>
      <w:pStyle w:val="TablebulletsindentLevel2"/>
      <w:lvlText w:val="o"/>
      <w:lvlJc w:val="left"/>
      <w:pPr>
        <w:tabs>
          <w:tab w:val="num" w:pos="567"/>
        </w:tabs>
        <w:ind w:left="567" w:hanging="227"/>
      </w:pPr>
      <w:rPr>
        <w:rFonts w:ascii="Courier New" w:hAnsi="Courier New" w:hint="default"/>
      </w:rPr>
    </w:lvl>
    <w:lvl w:ilvl="1" w:tplc="C546A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0A8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A45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0F9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9C84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04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9EDD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CACE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D1ECB"/>
    <w:multiLevelType w:val="hybridMultilevel"/>
    <w:tmpl w:val="F39E85C6"/>
    <w:lvl w:ilvl="0" w:tplc="0130E1FC">
      <w:start w:val="1"/>
      <w:numFmt w:val="bullet"/>
      <w:pStyle w:val="TablebulletsindentLevel1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2586B"/>
    <w:multiLevelType w:val="multilevel"/>
    <w:tmpl w:val="69BCDDD4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lowerRoman"/>
      <w:pStyle w:val="Listlevel3-1ai"/>
      <w:lvlText w:val="%3)"/>
      <w:lvlJc w:val="left"/>
      <w:pPr>
        <w:tabs>
          <w:tab w:val="num" w:pos="136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cs="Times New Roman" w:hint="default"/>
      </w:rPr>
    </w:lvl>
  </w:abstractNum>
  <w:abstractNum w:abstractNumId="6" w15:restartNumberingAfterBreak="0">
    <w:nsid w:val="30347DE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EE21F6B"/>
    <w:multiLevelType w:val="multilevel"/>
    <w:tmpl w:val="92043316"/>
    <w:styleLink w:val="List-bulleted"/>
    <w:lvl w:ilvl="0">
      <w:start w:val="1"/>
      <w:numFmt w:val="bullet"/>
      <w:lvlText w:val=""/>
      <w:lvlJc w:val="left"/>
      <w:pPr>
        <w:tabs>
          <w:tab w:val="num" w:pos="680"/>
        </w:tabs>
        <w:ind w:left="680" w:hanging="510"/>
      </w:pPr>
      <w:rPr>
        <w:rFonts w:ascii="Symbol" w:hAnsi="Symbol" w:hint="default"/>
        <w:sz w:val="20"/>
      </w:rPr>
    </w:lvl>
    <w:lvl w:ilvl="1">
      <w:start w:val="1"/>
      <w:numFmt w:val="bullet"/>
      <w:pStyle w:val="bullet2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▪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4">
      <w:start w:val="1"/>
      <w:numFmt w:val="bullet"/>
      <w:lvlText w:val="▫"/>
      <w:lvlJc w:val="left"/>
      <w:pPr>
        <w:tabs>
          <w:tab w:val="num" w:pos="2041"/>
        </w:tabs>
        <w:ind w:left="2041" w:hanging="34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48800A83"/>
    <w:multiLevelType w:val="multilevel"/>
    <w:tmpl w:val="69BCDDD4"/>
    <w:styleLink w:val="1ai"/>
    <w:lvl w:ilvl="0">
      <w:start w:val="1"/>
      <w:numFmt w:val="decimal"/>
      <w:pStyle w:val="Listlevel1-1ai"/>
      <w:lvlText w:val="%1)"/>
      <w:lvlJc w:val="left"/>
      <w:pPr>
        <w:tabs>
          <w:tab w:val="num" w:pos="680"/>
        </w:tabs>
        <w:ind w:left="680" w:hanging="340"/>
      </w:pPr>
      <w:rPr>
        <w:rFonts w:ascii="Arial" w:hAnsi="Arial" w:cs="Times New Roman" w:hint="default"/>
        <w:sz w:val="20"/>
      </w:rPr>
    </w:lvl>
    <w:lvl w:ilvl="1">
      <w:start w:val="1"/>
      <w:numFmt w:val="lowerLetter"/>
      <w:pStyle w:val="Listlevel2-1ai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cs="Times New Roman" w:hint="default"/>
      </w:rPr>
    </w:lvl>
  </w:abstractNum>
  <w:abstractNum w:abstractNumId="9" w15:restartNumberingAfterBreak="0">
    <w:nsid w:val="4F261F38"/>
    <w:multiLevelType w:val="multilevel"/>
    <w:tmpl w:val="98CA1622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1"/>
        </w:tabs>
        <w:ind w:left="1151" w:hanging="1151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cs="Times New Roman"/>
      </w:rPr>
    </w:lvl>
  </w:abstractNum>
  <w:abstractNum w:abstractNumId="10" w15:restartNumberingAfterBreak="0">
    <w:nsid w:val="54E9345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562340B7"/>
    <w:multiLevelType w:val="hybridMultilevel"/>
    <w:tmpl w:val="EF7644C4"/>
    <w:name w:val="HeadingNumbered"/>
    <w:lvl w:ilvl="0" w:tplc="4DBA4912">
      <w:start w:val="1"/>
      <w:numFmt w:val="bullet"/>
      <w:pStyle w:val="TablebulletsLevel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94DE84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54C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8CD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4A7E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608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9AA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AA91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8A1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A72AD"/>
    <w:multiLevelType w:val="multilevel"/>
    <w:tmpl w:val="F800A5B2"/>
    <w:lvl w:ilvl="0">
      <w:start w:val="1"/>
      <w:numFmt w:val="decimal"/>
      <w:pStyle w:val="Heading1num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Heading2num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5D5B2DC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60CD5971"/>
    <w:multiLevelType w:val="multilevel"/>
    <w:tmpl w:val="DBDAC7BE"/>
    <w:styleLink w:val="StyleTableBullets"/>
    <w:lvl w:ilvl="0">
      <w:start w:val="1"/>
      <w:numFmt w:val="bullet"/>
      <w:lvlText w:val=""/>
      <w:lvlJc w:val="left"/>
      <w:pPr>
        <w:tabs>
          <w:tab w:val="num" w:pos="1381"/>
        </w:tabs>
        <w:ind w:left="138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71EA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638C4232"/>
    <w:multiLevelType w:val="hybridMultilevel"/>
    <w:tmpl w:val="B482739C"/>
    <w:lvl w:ilvl="0" w:tplc="FFFFFFFF">
      <w:start w:val="1"/>
      <w:numFmt w:val="bullet"/>
      <w:pStyle w:val="TablebulletsLevel2"/>
      <w:lvlText w:val="o"/>
      <w:lvlJc w:val="left"/>
      <w:pPr>
        <w:tabs>
          <w:tab w:val="num" w:pos="340"/>
        </w:tabs>
        <w:ind w:left="340" w:hanging="227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F49D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6AD0729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9FC00F7"/>
    <w:multiLevelType w:val="multilevel"/>
    <w:tmpl w:val="66C27F66"/>
    <w:lvl w:ilvl="0">
      <w:start w:val="1"/>
      <w:numFmt w:val="decimal"/>
      <w:lvlRestart w:val="0"/>
      <w:pStyle w:val="Listlevel1-numbered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  <w:color w:val="auto"/>
      </w:rPr>
    </w:lvl>
    <w:lvl w:ilvl="1">
      <w:start w:val="1"/>
      <w:numFmt w:val="decimal"/>
      <w:pStyle w:val="Listlevel2-numbered"/>
      <w:lvlText w:val="%1.%2"/>
      <w:lvlJc w:val="left"/>
      <w:pPr>
        <w:tabs>
          <w:tab w:val="num" w:pos="1247"/>
        </w:tabs>
        <w:ind w:left="1247" w:hanging="567"/>
      </w:pPr>
      <w:rPr>
        <w:rFonts w:cs="Times New Roman" w:hint="default"/>
      </w:rPr>
    </w:lvl>
    <w:lvl w:ilvl="2">
      <w:start w:val="1"/>
      <w:numFmt w:val="decimal"/>
      <w:pStyle w:val="ListLevel3-numbered"/>
      <w:lvlText w:val="%1.%2.%3."/>
      <w:lvlJc w:val="left"/>
      <w:pPr>
        <w:tabs>
          <w:tab w:val="num" w:pos="1928"/>
        </w:tabs>
        <w:ind w:left="1928" w:hanging="681"/>
      </w:pPr>
      <w:rPr>
        <w:rFonts w:cs="Times New Roman" w:hint="default"/>
      </w:rPr>
    </w:lvl>
    <w:lvl w:ilvl="3">
      <w:start w:val="1"/>
      <w:numFmt w:val="decimal"/>
      <w:pStyle w:val="listNum"/>
      <w:lvlText w:val="%1.%2.%3.%4.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4">
      <w:start w:val="1"/>
      <w:numFmt w:val="decimal"/>
      <w:pStyle w:val="listAlpha"/>
      <w:lvlText w:val="%1.%2.%3.%4.%5"/>
      <w:lvlJc w:val="left"/>
      <w:pPr>
        <w:tabs>
          <w:tab w:val="num" w:pos="1349"/>
        </w:tabs>
        <w:ind w:left="1349" w:hanging="100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491"/>
        </w:tabs>
        <w:ind w:left="1491" w:hanging="115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29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2"/>
        </w:tabs>
        <w:ind w:left="1922" w:hanging="1582"/>
      </w:pPr>
      <w:rPr>
        <w:rFonts w:cs="Times New Roman" w:hint="default"/>
      </w:rPr>
    </w:lvl>
  </w:abstractNum>
  <w:abstractNum w:abstractNumId="20" w15:restartNumberingAfterBreak="0">
    <w:nsid w:val="7BF4254E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12"/>
  </w:num>
  <w:num w:numId="3">
    <w:abstractNumId w:val="2"/>
  </w:num>
  <w:num w:numId="4">
    <w:abstractNumId w:val="2"/>
  </w:num>
  <w:num w:numId="5">
    <w:abstractNumId w:val="2"/>
  </w:num>
  <w:num w:numId="6">
    <w:abstractNumId w:val="19"/>
  </w:num>
  <w:num w:numId="7">
    <w:abstractNumId w:val="19"/>
  </w:num>
  <w:num w:numId="8">
    <w:abstractNumId w:val="8"/>
  </w:num>
  <w:num w:numId="9">
    <w:abstractNumId w:val="0"/>
  </w:num>
  <w:num w:numId="10">
    <w:abstractNumId w:val="7"/>
  </w:num>
  <w:num w:numId="11">
    <w:abstractNumId w:val="19"/>
    <w:lvlOverride w:ilvl="0">
      <w:startOverride w:val="1"/>
    </w:lvlOverride>
  </w:num>
  <w:num w:numId="12">
    <w:abstractNumId w:val="5"/>
  </w:num>
  <w:num w:numId="13">
    <w:abstractNumId w:val="14"/>
  </w:num>
  <w:num w:numId="14">
    <w:abstractNumId w:val="4"/>
  </w:num>
  <w:num w:numId="15">
    <w:abstractNumId w:val="3"/>
  </w:num>
  <w:num w:numId="16">
    <w:abstractNumId w:val="1"/>
  </w:num>
  <w:num w:numId="17">
    <w:abstractNumId w:val="11"/>
  </w:num>
  <w:num w:numId="18">
    <w:abstractNumId w:val="16"/>
  </w:num>
  <w:num w:numId="19">
    <w:abstractNumId w:val="9"/>
  </w:num>
  <w:num w:numId="20">
    <w:abstractNumId w:val="15"/>
  </w:num>
  <w:num w:numId="21">
    <w:abstractNumId w:val="10"/>
  </w:num>
  <w:num w:numId="22">
    <w:abstractNumId w:val="17"/>
  </w:num>
  <w:num w:numId="23">
    <w:abstractNumId w:val="20"/>
  </w:num>
  <w:num w:numId="24">
    <w:abstractNumId w:val="6"/>
  </w:num>
  <w:num w:numId="25">
    <w:abstractNumId w:val="13"/>
  </w:num>
  <w:num w:numId="26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VvTec0mE7Iyow/JPuU3BdlIanR9vONlu2/naTaEnhlNLdisSJikjOo0X8tvDJQ5F0iR875JDt9jt4ax/4ureg==" w:salt="3WvIn2Hs2DgjndbvzjC3LQ=="/>
  <w:defaultTabStop w:val="720"/>
  <w:drawingGridHorizontalSpacing w:val="24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706"/>
    <w:rsid w:val="00001DAE"/>
    <w:rsid w:val="000067C2"/>
    <w:rsid w:val="00021850"/>
    <w:rsid w:val="00021E9C"/>
    <w:rsid w:val="00027FA9"/>
    <w:rsid w:val="000308B2"/>
    <w:rsid w:val="00033B9C"/>
    <w:rsid w:val="00044DBC"/>
    <w:rsid w:val="00051A87"/>
    <w:rsid w:val="00061807"/>
    <w:rsid w:val="00062C7E"/>
    <w:rsid w:val="00065BF2"/>
    <w:rsid w:val="0006697F"/>
    <w:rsid w:val="00076DE5"/>
    <w:rsid w:val="000850A0"/>
    <w:rsid w:val="0008734E"/>
    <w:rsid w:val="00092CE9"/>
    <w:rsid w:val="000930A2"/>
    <w:rsid w:val="00096A58"/>
    <w:rsid w:val="000A115C"/>
    <w:rsid w:val="000A1595"/>
    <w:rsid w:val="000A7387"/>
    <w:rsid w:val="000B0846"/>
    <w:rsid w:val="000B1890"/>
    <w:rsid w:val="000B58F2"/>
    <w:rsid w:val="000B616D"/>
    <w:rsid w:val="000B775D"/>
    <w:rsid w:val="000C5902"/>
    <w:rsid w:val="000C7841"/>
    <w:rsid w:val="000D2D30"/>
    <w:rsid w:val="000D3538"/>
    <w:rsid w:val="000D67E5"/>
    <w:rsid w:val="000E0C4A"/>
    <w:rsid w:val="000F2C63"/>
    <w:rsid w:val="000F4C46"/>
    <w:rsid w:val="000F5890"/>
    <w:rsid w:val="00103CDD"/>
    <w:rsid w:val="00113B06"/>
    <w:rsid w:val="00114776"/>
    <w:rsid w:val="0011518B"/>
    <w:rsid w:val="0012275C"/>
    <w:rsid w:val="00133495"/>
    <w:rsid w:val="001349D9"/>
    <w:rsid w:val="001405B0"/>
    <w:rsid w:val="001528FE"/>
    <w:rsid w:val="00154EDB"/>
    <w:rsid w:val="00165AB8"/>
    <w:rsid w:val="00172B4D"/>
    <w:rsid w:val="00173588"/>
    <w:rsid w:val="00173A9B"/>
    <w:rsid w:val="00176B73"/>
    <w:rsid w:val="00176F52"/>
    <w:rsid w:val="00190EEF"/>
    <w:rsid w:val="00191F9B"/>
    <w:rsid w:val="00192A6E"/>
    <w:rsid w:val="00194350"/>
    <w:rsid w:val="00196EF4"/>
    <w:rsid w:val="001A38BE"/>
    <w:rsid w:val="001B7BFD"/>
    <w:rsid w:val="001D2A03"/>
    <w:rsid w:val="001F3C7A"/>
    <w:rsid w:val="002060DE"/>
    <w:rsid w:val="0021184E"/>
    <w:rsid w:val="00211A4E"/>
    <w:rsid w:val="0021481F"/>
    <w:rsid w:val="00214C09"/>
    <w:rsid w:val="00220221"/>
    <w:rsid w:val="0022260E"/>
    <w:rsid w:val="0022450D"/>
    <w:rsid w:val="002328DC"/>
    <w:rsid w:val="002424DD"/>
    <w:rsid w:val="00242C78"/>
    <w:rsid w:val="002442B3"/>
    <w:rsid w:val="002505E2"/>
    <w:rsid w:val="00253C86"/>
    <w:rsid w:val="0025622D"/>
    <w:rsid w:val="00261718"/>
    <w:rsid w:val="00263B04"/>
    <w:rsid w:val="00272FDB"/>
    <w:rsid w:val="00274230"/>
    <w:rsid w:val="00276F17"/>
    <w:rsid w:val="00280547"/>
    <w:rsid w:val="002850AC"/>
    <w:rsid w:val="002876C9"/>
    <w:rsid w:val="00290214"/>
    <w:rsid w:val="002A24E7"/>
    <w:rsid w:val="002A39B5"/>
    <w:rsid w:val="002C591E"/>
    <w:rsid w:val="002C6C4A"/>
    <w:rsid w:val="002C7EAE"/>
    <w:rsid w:val="002E1088"/>
    <w:rsid w:val="002F2303"/>
    <w:rsid w:val="00300561"/>
    <w:rsid w:val="00300E47"/>
    <w:rsid w:val="00321125"/>
    <w:rsid w:val="00321C7E"/>
    <w:rsid w:val="00327A90"/>
    <w:rsid w:val="00332CEE"/>
    <w:rsid w:val="0033741C"/>
    <w:rsid w:val="00345A0B"/>
    <w:rsid w:val="0034615A"/>
    <w:rsid w:val="003519B8"/>
    <w:rsid w:val="0035744E"/>
    <w:rsid w:val="0036452B"/>
    <w:rsid w:val="00365EBE"/>
    <w:rsid w:val="00370A12"/>
    <w:rsid w:val="00373A4C"/>
    <w:rsid w:val="00381CFC"/>
    <w:rsid w:val="00384265"/>
    <w:rsid w:val="003859D5"/>
    <w:rsid w:val="00387B46"/>
    <w:rsid w:val="003A00C7"/>
    <w:rsid w:val="003A6E34"/>
    <w:rsid w:val="003D50E2"/>
    <w:rsid w:val="0040174E"/>
    <w:rsid w:val="0042062C"/>
    <w:rsid w:val="00440DAA"/>
    <w:rsid w:val="004524B1"/>
    <w:rsid w:val="00457E6D"/>
    <w:rsid w:val="00463966"/>
    <w:rsid w:val="00463A2D"/>
    <w:rsid w:val="00474F10"/>
    <w:rsid w:val="004806B8"/>
    <w:rsid w:val="00481D52"/>
    <w:rsid w:val="004831EA"/>
    <w:rsid w:val="004B7C7A"/>
    <w:rsid w:val="004C7E9F"/>
    <w:rsid w:val="004E32BB"/>
    <w:rsid w:val="004E3BDE"/>
    <w:rsid w:val="004F396A"/>
    <w:rsid w:val="00506DCC"/>
    <w:rsid w:val="00507301"/>
    <w:rsid w:val="00507D16"/>
    <w:rsid w:val="0051192E"/>
    <w:rsid w:val="00516738"/>
    <w:rsid w:val="00545855"/>
    <w:rsid w:val="005474A1"/>
    <w:rsid w:val="0055677C"/>
    <w:rsid w:val="005625C8"/>
    <w:rsid w:val="00565B1C"/>
    <w:rsid w:val="00567060"/>
    <w:rsid w:val="0057167C"/>
    <w:rsid w:val="00582EC8"/>
    <w:rsid w:val="00584B89"/>
    <w:rsid w:val="0059538B"/>
    <w:rsid w:val="00595E76"/>
    <w:rsid w:val="0059739B"/>
    <w:rsid w:val="005A2309"/>
    <w:rsid w:val="005A4F27"/>
    <w:rsid w:val="005A71AD"/>
    <w:rsid w:val="005B5C05"/>
    <w:rsid w:val="005C54BE"/>
    <w:rsid w:val="005C5613"/>
    <w:rsid w:val="005D300A"/>
    <w:rsid w:val="005E4BE0"/>
    <w:rsid w:val="00601150"/>
    <w:rsid w:val="00611F49"/>
    <w:rsid w:val="00616799"/>
    <w:rsid w:val="00617D8C"/>
    <w:rsid w:val="0062514F"/>
    <w:rsid w:val="006257B1"/>
    <w:rsid w:val="00627875"/>
    <w:rsid w:val="00640D87"/>
    <w:rsid w:val="00643552"/>
    <w:rsid w:val="00647747"/>
    <w:rsid w:val="00650690"/>
    <w:rsid w:val="0066297C"/>
    <w:rsid w:val="006640F9"/>
    <w:rsid w:val="00667C0D"/>
    <w:rsid w:val="0067754A"/>
    <w:rsid w:val="00677E4F"/>
    <w:rsid w:val="006810EE"/>
    <w:rsid w:val="00683D51"/>
    <w:rsid w:val="0068659A"/>
    <w:rsid w:val="006A0EA0"/>
    <w:rsid w:val="006A2E7E"/>
    <w:rsid w:val="006A6B69"/>
    <w:rsid w:val="006B3553"/>
    <w:rsid w:val="006C0702"/>
    <w:rsid w:val="006C656C"/>
    <w:rsid w:val="006D1552"/>
    <w:rsid w:val="006E08B3"/>
    <w:rsid w:val="006E6ACA"/>
    <w:rsid w:val="006E6C9C"/>
    <w:rsid w:val="006F17C3"/>
    <w:rsid w:val="0070530E"/>
    <w:rsid w:val="0070543D"/>
    <w:rsid w:val="0070608A"/>
    <w:rsid w:val="00707AC3"/>
    <w:rsid w:val="00712C38"/>
    <w:rsid w:val="00713B26"/>
    <w:rsid w:val="00716F8D"/>
    <w:rsid w:val="00720B29"/>
    <w:rsid w:val="00721A08"/>
    <w:rsid w:val="0072743C"/>
    <w:rsid w:val="0073062F"/>
    <w:rsid w:val="00743D4C"/>
    <w:rsid w:val="00745EFE"/>
    <w:rsid w:val="00750DC5"/>
    <w:rsid w:val="00751F0F"/>
    <w:rsid w:val="007612FA"/>
    <w:rsid w:val="0077595C"/>
    <w:rsid w:val="0078025B"/>
    <w:rsid w:val="00781673"/>
    <w:rsid w:val="00782C62"/>
    <w:rsid w:val="00791FAB"/>
    <w:rsid w:val="007B0DB9"/>
    <w:rsid w:val="007B39F8"/>
    <w:rsid w:val="007B401A"/>
    <w:rsid w:val="007C0AC6"/>
    <w:rsid w:val="007C502F"/>
    <w:rsid w:val="007D703A"/>
    <w:rsid w:val="007E36D3"/>
    <w:rsid w:val="007F4C05"/>
    <w:rsid w:val="007F7CB6"/>
    <w:rsid w:val="00804CE6"/>
    <w:rsid w:val="00805DE8"/>
    <w:rsid w:val="00807D22"/>
    <w:rsid w:val="008177C9"/>
    <w:rsid w:val="00821475"/>
    <w:rsid w:val="00827655"/>
    <w:rsid w:val="0084144F"/>
    <w:rsid w:val="008456C4"/>
    <w:rsid w:val="00847215"/>
    <w:rsid w:val="00851F51"/>
    <w:rsid w:val="0085403D"/>
    <w:rsid w:val="0085666F"/>
    <w:rsid w:val="0086560A"/>
    <w:rsid w:val="008841A7"/>
    <w:rsid w:val="008911B4"/>
    <w:rsid w:val="0089358E"/>
    <w:rsid w:val="00895E7B"/>
    <w:rsid w:val="00897813"/>
    <w:rsid w:val="008A5CAC"/>
    <w:rsid w:val="008A7834"/>
    <w:rsid w:val="008B06B6"/>
    <w:rsid w:val="008B6CFE"/>
    <w:rsid w:val="008D2900"/>
    <w:rsid w:val="008D4302"/>
    <w:rsid w:val="008D48F3"/>
    <w:rsid w:val="008E314E"/>
    <w:rsid w:val="008E7251"/>
    <w:rsid w:val="008F706C"/>
    <w:rsid w:val="00900FC6"/>
    <w:rsid w:val="00901294"/>
    <w:rsid w:val="0090399D"/>
    <w:rsid w:val="009110DB"/>
    <w:rsid w:val="009151FB"/>
    <w:rsid w:val="009269A2"/>
    <w:rsid w:val="00942833"/>
    <w:rsid w:val="009500BF"/>
    <w:rsid w:val="00952591"/>
    <w:rsid w:val="00960A0E"/>
    <w:rsid w:val="0096566C"/>
    <w:rsid w:val="0096645E"/>
    <w:rsid w:val="00975E21"/>
    <w:rsid w:val="009762B5"/>
    <w:rsid w:val="009A36C9"/>
    <w:rsid w:val="009A3EB3"/>
    <w:rsid w:val="009B0D1D"/>
    <w:rsid w:val="009C0CDB"/>
    <w:rsid w:val="009C3272"/>
    <w:rsid w:val="009D7A57"/>
    <w:rsid w:val="009D7E12"/>
    <w:rsid w:val="009E615C"/>
    <w:rsid w:val="009E778F"/>
    <w:rsid w:val="00A03520"/>
    <w:rsid w:val="00A0495C"/>
    <w:rsid w:val="00A15C21"/>
    <w:rsid w:val="00A2011A"/>
    <w:rsid w:val="00A23FB6"/>
    <w:rsid w:val="00A246CE"/>
    <w:rsid w:val="00A26820"/>
    <w:rsid w:val="00A36FAD"/>
    <w:rsid w:val="00A42706"/>
    <w:rsid w:val="00A43D17"/>
    <w:rsid w:val="00A4579B"/>
    <w:rsid w:val="00A76A7F"/>
    <w:rsid w:val="00A81CCF"/>
    <w:rsid w:val="00A8239E"/>
    <w:rsid w:val="00A942DB"/>
    <w:rsid w:val="00A95EBB"/>
    <w:rsid w:val="00A96B2D"/>
    <w:rsid w:val="00A96F28"/>
    <w:rsid w:val="00AA5EA3"/>
    <w:rsid w:val="00AB2108"/>
    <w:rsid w:val="00AB4833"/>
    <w:rsid w:val="00AC2BC8"/>
    <w:rsid w:val="00AC2FB8"/>
    <w:rsid w:val="00AC56EE"/>
    <w:rsid w:val="00AC57E7"/>
    <w:rsid w:val="00AD740D"/>
    <w:rsid w:val="00AE22F6"/>
    <w:rsid w:val="00AE29E3"/>
    <w:rsid w:val="00AE5F62"/>
    <w:rsid w:val="00AE64B7"/>
    <w:rsid w:val="00AF2762"/>
    <w:rsid w:val="00B00127"/>
    <w:rsid w:val="00B050D8"/>
    <w:rsid w:val="00B07EB2"/>
    <w:rsid w:val="00B34C5C"/>
    <w:rsid w:val="00B40C98"/>
    <w:rsid w:val="00B41B12"/>
    <w:rsid w:val="00B56EB9"/>
    <w:rsid w:val="00B6103B"/>
    <w:rsid w:val="00B66DFC"/>
    <w:rsid w:val="00B8397B"/>
    <w:rsid w:val="00B87DD9"/>
    <w:rsid w:val="00BA191E"/>
    <w:rsid w:val="00BB21E8"/>
    <w:rsid w:val="00BD3E64"/>
    <w:rsid w:val="00BE7DD5"/>
    <w:rsid w:val="00C013B8"/>
    <w:rsid w:val="00C018A1"/>
    <w:rsid w:val="00C01DC5"/>
    <w:rsid w:val="00C057F4"/>
    <w:rsid w:val="00C108E4"/>
    <w:rsid w:val="00C26C35"/>
    <w:rsid w:val="00C31774"/>
    <w:rsid w:val="00C31BB9"/>
    <w:rsid w:val="00C321AB"/>
    <w:rsid w:val="00C509BA"/>
    <w:rsid w:val="00C607AA"/>
    <w:rsid w:val="00C6251F"/>
    <w:rsid w:val="00C64DC4"/>
    <w:rsid w:val="00C73D18"/>
    <w:rsid w:val="00C757E3"/>
    <w:rsid w:val="00C80A5F"/>
    <w:rsid w:val="00C92100"/>
    <w:rsid w:val="00CA5BE3"/>
    <w:rsid w:val="00CA7058"/>
    <w:rsid w:val="00CA7340"/>
    <w:rsid w:val="00CA7BEA"/>
    <w:rsid w:val="00CB2DA9"/>
    <w:rsid w:val="00CB4A77"/>
    <w:rsid w:val="00CE1A7E"/>
    <w:rsid w:val="00CF0E99"/>
    <w:rsid w:val="00CF1799"/>
    <w:rsid w:val="00D0024C"/>
    <w:rsid w:val="00D00585"/>
    <w:rsid w:val="00D0085E"/>
    <w:rsid w:val="00D067F0"/>
    <w:rsid w:val="00D06B2D"/>
    <w:rsid w:val="00D07FA4"/>
    <w:rsid w:val="00D139F6"/>
    <w:rsid w:val="00D16945"/>
    <w:rsid w:val="00D25D78"/>
    <w:rsid w:val="00D27FAB"/>
    <w:rsid w:val="00D316F5"/>
    <w:rsid w:val="00D353CB"/>
    <w:rsid w:val="00D40214"/>
    <w:rsid w:val="00D556F7"/>
    <w:rsid w:val="00D615C2"/>
    <w:rsid w:val="00D701FB"/>
    <w:rsid w:val="00D7420D"/>
    <w:rsid w:val="00D74DC4"/>
    <w:rsid w:val="00D777C6"/>
    <w:rsid w:val="00D80812"/>
    <w:rsid w:val="00D81DF6"/>
    <w:rsid w:val="00D83446"/>
    <w:rsid w:val="00D85D06"/>
    <w:rsid w:val="00D95229"/>
    <w:rsid w:val="00DB03FE"/>
    <w:rsid w:val="00DB0E33"/>
    <w:rsid w:val="00DB1039"/>
    <w:rsid w:val="00DC109F"/>
    <w:rsid w:val="00DC4FD6"/>
    <w:rsid w:val="00DE1D23"/>
    <w:rsid w:val="00E06769"/>
    <w:rsid w:val="00E07501"/>
    <w:rsid w:val="00E16C03"/>
    <w:rsid w:val="00E22A31"/>
    <w:rsid w:val="00E26EB7"/>
    <w:rsid w:val="00E30082"/>
    <w:rsid w:val="00E4604C"/>
    <w:rsid w:val="00E6485F"/>
    <w:rsid w:val="00E736D8"/>
    <w:rsid w:val="00E7480E"/>
    <w:rsid w:val="00E81110"/>
    <w:rsid w:val="00E81DFF"/>
    <w:rsid w:val="00E86119"/>
    <w:rsid w:val="00E8766A"/>
    <w:rsid w:val="00E92946"/>
    <w:rsid w:val="00E9328C"/>
    <w:rsid w:val="00E9595C"/>
    <w:rsid w:val="00E9666C"/>
    <w:rsid w:val="00EA2911"/>
    <w:rsid w:val="00EC076B"/>
    <w:rsid w:val="00EC128F"/>
    <w:rsid w:val="00EC6050"/>
    <w:rsid w:val="00EC665C"/>
    <w:rsid w:val="00EC6C7C"/>
    <w:rsid w:val="00ED6208"/>
    <w:rsid w:val="00EE7755"/>
    <w:rsid w:val="00F06285"/>
    <w:rsid w:val="00F10780"/>
    <w:rsid w:val="00F10FFA"/>
    <w:rsid w:val="00F1245C"/>
    <w:rsid w:val="00F23E46"/>
    <w:rsid w:val="00F3679C"/>
    <w:rsid w:val="00F41690"/>
    <w:rsid w:val="00F451DA"/>
    <w:rsid w:val="00F70FE8"/>
    <w:rsid w:val="00F76B16"/>
    <w:rsid w:val="00F83220"/>
    <w:rsid w:val="00F92646"/>
    <w:rsid w:val="00F9531B"/>
    <w:rsid w:val="00FA0D1F"/>
    <w:rsid w:val="00FB3947"/>
    <w:rsid w:val="00FB4B58"/>
    <w:rsid w:val="00FC7DBC"/>
    <w:rsid w:val="00FD1301"/>
    <w:rsid w:val="00FD54AC"/>
    <w:rsid w:val="00FD6545"/>
    <w:rsid w:val="00FD6554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  <w14:docId w14:val="1CC56785"/>
  <w15:docId w15:val="{CBB02A0E-FB25-4E61-9381-BF033E96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E76"/>
    <w:pPr>
      <w:spacing w:after="120" w:line="280" w:lineRule="exac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21481F"/>
    <w:pPr>
      <w:keepNext/>
      <w:numPr>
        <w:numId w:val="19"/>
      </w:numPr>
      <w:spacing w:before="240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C018A1"/>
    <w:pPr>
      <w:keepNext/>
      <w:numPr>
        <w:ilvl w:val="1"/>
        <w:numId w:val="19"/>
      </w:numPr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C018A1"/>
    <w:pPr>
      <w:keepNext/>
      <w:numPr>
        <w:ilvl w:val="2"/>
        <w:numId w:val="19"/>
      </w:numPr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C018A1"/>
    <w:pPr>
      <w:keepNext/>
      <w:numPr>
        <w:ilvl w:val="3"/>
        <w:numId w:val="19"/>
      </w:num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C018A1"/>
    <w:pPr>
      <w:keepNext/>
      <w:numPr>
        <w:ilvl w:val="4"/>
        <w:numId w:val="19"/>
      </w:numPr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C018A1"/>
    <w:pPr>
      <w:keepNext/>
      <w:numPr>
        <w:ilvl w:val="5"/>
        <w:numId w:val="19"/>
      </w:numPr>
      <w:outlineLvl w:val="5"/>
    </w:pPr>
    <w:rPr>
      <w:bCs/>
    </w:rPr>
  </w:style>
  <w:style w:type="paragraph" w:styleId="Heading7">
    <w:name w:val="heading 7"/>
    <w:basedOn w:val="Normal"/>
    <w:next w:val="Normal"/>
    <w:link w:val="Heading7Char"/>
    <w:qFormat/>
    <w:rsid w:val="00C018A1"/>
    <w:pPr>
      <w:keepNext/>
      <w:numPr>
        <w:ilvl w:val="6"/>
        <w:numId w:val="19"/>
      </w:numPr>
      <w:outlineLvl w:val="6"/>
    </w:pPr>
    <w:rPr>
      <w:rFonts w:cs="Arial"/>
      <w:bCs/>
    </w:rPr>
  </w:style>
  <w:style w:type="paragraph" w:styleId="Heading8">
    <w:name w:val="heading 8"/>
    <w:basedOn w:val="Normal"/>
    <w:next w:val="Normal"/>
    <w:link w:val="Heading8Char"/>
    <w:qFormat/>
    <w:rsid w:val="00C018A1"/>
    <w:pPr>
      <w:keepNext/>
      <w:numPr>
        <w:ilvl w:val="7"/>
        <w:numId w:val="19"/>
      </w:numPr>
      <w:outlineLvl w:val="7"/>
    </w:pPr>
    <w:rPr>
      <w:rFonts w:cs="Arial"/>
      <w:bCs/>
    </w:rPr>
  </w:style>
  <w:style w:type="paragraph" w:styleId="Heading9">
    <w:name w:val="heading 9"/>
    <w:basedOn w:val="Normal"/>
    <w:next w:val="Normal"/>
    <w:link w:val="Heading9Char"/>
    <w:qFormat/>
    <w:rsid w:val="00C018A1"/>
    <w:pPr>
      <w:keepNext/>
      <w:numPr>
        <w:ilvl w:val="8"/>
        <w:numId w:val="19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975E21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locked/>
    <w:rsid w:val="002F2303"/>
    <w:rPr>
      <w:rFonts w:ascii="Arial" w:hAnsi="Arial" w:cs="Times New Roman"/>
      <w:b/>
      <w:sz w:val="28"/>
      <w:lang w:val="x-none" w:eastAsia="en-US"/>
    </w:rPr>
  </w:style>
  <w:style w:type="character" w:customStyle="1" w:styleId="Heading3Char">
    <w:name w:val="Heading 3 Char"/>
    <w:link w:val="Heading3"/>
    <w:semiHidden/>
    <w:locked/>
    <w:rsid w:val="00975E21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semiHidden/>
    <w:locked/>
    <w:rsid w:val="00975E21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semiHidden/>
    <w:locked/>
    <w:rsid w:val="00975E21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semiHidden/>
    <w:locked/>
    <w:rsid w:val="00975E21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link w:val="Heading7"/>
    <w:semiHidden/>
    <w:locked/>
    <w:rsid w:val="00975E21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link w:val="Heading8"/>
    <w:semiHidden/>
    <w:locked/>
    <w:rsid w:val="00975E21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link w:val="Heading9"/>
    <w:semiHidden/>
    <w:locked/>
    <w:rsid w:val="00975E21"/>
    <w:rPr>
      <w:rFonts w:ascii="Cambria" w:hAnsi="Cambria" w:cs="Times New Roman"/>
      <w:lang w:val="x-none" w:eastAsia="en-US"/>
    </w:rPr>
  </w:style>
  <w:style w:type="paragraph" w:customStyle="1" w:styleId="textnormal">
    <w:name w:val="text normal"/>
    <w:basedOn w:val="Normal"/>
    <w:rsid w:val="00595E76"/>
  </w:style>
  <w:style w:type="paragraph" w:styleId="Footer">
    <w:name w:val="footer"/>
    <w:aliases w:val="Footnote"/>
    <w:basedOn w:val="Normal"/>
    <w:link w:val="FooterChar"/>
    <w:rsid w:val="00595E76"/>
    <w:pPr>
      <w:spacing w:after="0"/>
      <w:ind w:left="170" w:hanging="170"/>
    </w:pPr>
  </w:style>
  <w:style w:type="character" w:customStyle="1" w:styleId="FooterChar">
    <w:name w:val="Footer Char"/>
    <w:aliases w:val="Footnote Char"/>
    <w:link w:val="Footer"/>
    <w:semiHidden/>
    <w:locked/>
    <w:rsid w:val="00975E21"/>
    <w:rPr>
      <w:rFonts w:ascii="Arial" w:hAnsi="Arial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rsid w:val="00595E7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975E21"/>
    <w:rPr>
      <w:rFonts w:ascii="Arial" w:hAnsi="Arial" w:cs="Times New Roman"/>
      <w:sz w:val="24"/>
      <w:szCs w:val="24"/>
      <w:lang w:val="x-none" w:eastAsia="en-US"/>
    </w:rPr>
  </w:style>
  <w:style w:type="paragraph" w:customStyle="1" w:styleId="docpg1title">
    <w:name w:val="doc pg1 title"/>
    <w:basedOn w:val="Normal"/>
    <w:next w:val="Normal"/>
    <w:rsid w:val="00595E76"/>
    <w:pPr>
      <w:pBdr>
        <w:bottom w:val="single" w:sz="4" w:space="1" w:color="auto"/>
      </w:pBdr>
      <w:spacing w:before="480" w:after="100" w:line="240" w:lineRule="auto"/>
      <w:jc w:val="right"/>
    </w:pPr>
    <w:rPr>
      <w:rFonts w:cs="Arial"/>
      <w:b/>
      <w:sz w:val="28"/>
    </w:rPr>
  </w:style>
  <w:style w:type="paragraph" w:customStyle="1" w:styleId="docpg2title">
    <w:name w:val="doc pg2 title"/>
    <w:basedOn w:val="Normal"/>
    <w:next w:val="textnormal"/>
    <w:rsid w:val="00595E76"/>
    <w:pPr>
      <w:pBdr>
        <w:bottom w:val="single" w:sz="4" w:space="1" w:color="auto"/>
      </w:pBdr>
      <w:spacing w:before="40" w:after="480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595E76"/>
    <w:pPr>
      <w:spacing w:before="500" w:after="0"/>
      <w:jc w:val="right"/>
    </w:pPr>
    <w:rPr>
      <w:rFonts w:cs="Arial"/>
      <w:b/>
      <w:sz w:val="22"/>
      <w:szCs w:val="20"/>
    </w:rPr>
  </w:style>
  <w:style w:type="paragraph" w:customStyle="1" w:styleId="docpurpose">
    <w:name w:val="doc purpose"/>
    <w:basedOn w:val="Normal"/>
    <w:next w:val="textnormal"/>
    <w:rsid w:val="00595E76"/>
    <w:pPr>
      <w:spacing w:after="600"/>
    </w:pPr>
    <w:rPr>
      <w:rFonts w:cs="Arial"/>
      <w:i/>
      <w:iCs/>
      <w:sz w:val="18"/>
    </w:rPr>
  </w:style>
  <w:style w:type="paragraph" w:customStyle="1" w:styleId="docsubject">
    <w:name w:val="doc subject"/>
    <w:basedOn w:val="Normal"/>
    <w:next w:val="textnormal"/>
    <w:rsid w:val="00595E76"/>
    <w:pPr>
      <w:spacing w:after="0" w:line="240" w:lineRule="auto"/>
      <w:jc w:val="right"/>
    </w:pPr>
    <w:rPr>
      <w:rFonts w:cs="Arial"/>
      <w:b/>
      <w:bCs/>
      <w:sz w:val="24"/>
    </w:rPr>
  </w:style>
  <w:style w:type="paragraph" w:customStyle="1" w:styleId="doctitlepage">
    <w:name w:val="doc title page"/>
    <w:basedOn w:val="Normal"/>
    <w:next w:val="textnormal"/>
    <w:rsid w:val="00595E76"/>
    <w:pPr>
      <w:jc w:val="center"/>
    </w:pPr>
    <w:rPr>
      <w:b/>
      <w:sz w:val="56"/>
    </w:rPr>
  </w:style>
  <w:style w:type="paragraph" w:customStyle="1" w:styleId="doctypecorp">
    <w:name w:val="doc type corp"/>
    <w:basedOn w:val="Normal"/>
    <w:next w:val="textnormal"/>
    <w:rsid w:val="00595E76"/>
    <w:pPr>
      <w:spacing w:before="1200" w:after="100"/>
      <w:jc w:val="right"/>
    </w:pPr>
    <w:rPr>
      <w:b/>
      <w:color w:val="FFFFFF"/>
      <w:sz w:val="52"/>
    </w:rPr>
  </w:style>
  <w:style w:type="paragraph" w:customStyle="1" w:styleId="doctypeeco">
    <w:name w:val="doc type eco"/>
    <w:basedOn w:val="doctypecorp"/>
    <w:next w:val="textnormal"/>
    <w:rsid w:val="00595E76"/>
    <w:pPr>
      <w:spacing w:line="240" w:lineRule="auto"/>
    </w:pPr>
    <w:rPr>
      <w:color w:val="000000"/>
    </w:rPr>
  </w:style>
  <w:style w:type="paragraph" w:customStyle="1" w:styleId="footerline8pt">
    <w:name w:val="footer line 8pt"/>
    <w:basedOn w:val="Normal"/>
    <w:next w:val="textnormal"/>
    <w:rsid w:val="00595E76"/>
    <w:pPr>
      <w:pBdr>
        <w:bottom w:val="single" w:sz="2" w:space="1" w:color="auto"/>
      </w:pBdr>
      <w:spacing w:after="0" w:line="240" w:lineRule="auto"/>
    </w:pPr>
    <w:rPr>
      <w:sz w:val="16"/>
      <w:szCs w:val="20"/>
    </w:rPr>
  </w:style>
  <w:style w:type="paragraph" w:customStyle="1" w:styleId="footerpg1Ln1">
    <w:name w:val="footer pg1 Ln1"/>
    <w:basedOn w:val="Normal"/>
    <w:next w:val="Normal"/>
    <w:rsid w:val="00595E76"/>
    <w:pPr>
      <w:tabs>
        <w:tab w:val="right" w:pos="9921"/>
      </w:tabs>
      <w:spacing w:before="60" w:after="60" w:line="240" w:lineRule="auto"/>
    </w:pPr>
    <w:rPr>
      <w:sz w:val="16"/>
    </w:rPr>
  </w:style>
  <w:style w:type="paragraph" w:customStyle="1" w:styleId="footerpg1Ln2">
    <w:name w:val="footer pg1 Ln2"/>
    <w:basedOn w:val="Normal"/>
    <w:next w:val="textnormal"/>
    <w:rsid w:val="00595E76"/>
    <w:pPr>
      <w:spacing w:after="0" w:line="240" w:lineRule="auto"/>
    </w:pPr>
    <w:rPr>
      <w:b/>
      <w:bCs/>
      <w:sz w:val="16"/>
    </w:rPr>
  </w:style>
  <w:style w:type="paragraph" w:customStyle="1" w:styleId="footerpg2">
    <w:name w:val="footer pg2"/>
    <w:basedOn w:val="Normal"/>
    <w:next w:val="textnormal"/>
    <w:rsid w:val="00595E76"/>
    <w:pPr>
      <w:tabs>
        <w:tab w:val="right" w:pos="9923"/>
      </w:tabs>
      <w:spacing w:before="60" w:after="0" w:line="240" w:lineRule="auto"/>
    </w:pPr>
    <w:rPr>
      <w:sz w:val="16"/>
      <w:szCs w:val="20"/>
    </w:rPr>
  </w:style>
  <w:style w:type="paragraph" w:customStyle="1" w:styleId="Heading1num">
    <w:name w:val="Heading 1 num"/>
    <w:basedOn w:val="Heading1"/>
    <w:next w:val="textnormal"/>
    <w:rsid w:val="000B0846"/>
    <w:pPr>
      <w:numPr>
        <w:numId w:val="1"/>
      </w:numPr>
    </w:pPr>
  </w:style>
  <w:style w:type="paragraph" w:customStyle="1" w:styleId="Heading2num">
    <w:name w:val="Heading 2 num"/>
    <w:basedOn w:val="Heading2"/>
    <w:next w:val="textnormal"/>
    <w:rsid w:val="000B0846"/>
    <w:pPr>
      <w:numPr>
        <w:numId w:val="2"/>
      </w:numPr>
      <w:spacing w:before="240"/>
    </w:pPr>
  </w:style>
  <w:style w:type="paragraph" w:customStyle="1" w:styleId="listact1">
    <w:name w:val="list act 1"/>
    <w:basedOn w:val="Normal"/>
    <w:rsid w:val="000B0846"/>
    <w:pPr>
      <w:numPr>
        <w:numId w:val="3"/>
      </w:numPr>
    </w:pPr>
  </w:style>
  <w:style w:type="paragraph" w:customStyle="1" w:styleId="listact2">
    <w:name w:val="list act 2"/>
    <w:basedOn w:val="Normal"/>
    <w:rsid w:val="000B0846"/>
    <w:pPr>
      <w:numPr>
        <w:ilvl w:val="1"/>
        <w:numId w:val="4"/>
      </w:numPr>
    </w:pPr>
  </w:style>
  <w:style w:type="paragraph" w:customStyle="1" w:styleId="listact3">
    <w:name w:val="list act 3"/>
    <w:basedOn w:val="Normal"/>
    <w:rsid w:val="000B0846"/>
    <w:pPr>
      <w:numPr>
        <w:ilvl w:val="2"/>
        <w:numId w:val="5"/>
      </w:numPr>
    </w:pPr>
  </w:style>
  <w:style w:type="paragraph" w:customStyle="1" w:styleId="listAlpha">
    <w:name w:val="list Alpha"/>
    <w:basedOn w:val="textnormal"/>
    <w:rsid w:val="000B0846"/>
    <w:pPr>
      <w:numPr>
        <w:ilvl w:val="4"/>
        <w:numId w:val="6"/>
      </w:numPr>
    </w:pPr>
  </w:style>
  <w:style w:type="paragraph" w:customStyle="1" w:styleId="listNum">
    <w:name w:val="list Num"/>
    <w:basedOn w:val="textnormal"/>
    <w:rsid w:val="000B0846"/>
    <w:pPr>
      <w:numPr>
        <w:ilvl w:val="3"/>
        <w:numId w:val="7"/>
      </w:numPr>
    </w:pPr>
  </w:style>
  <w:style w:type="paragraph" w:customStyle="1" w:styleId="tableheading">
    <w:name w:val="table heading"/>
    <w:basedOn w:val="Normal"/>
    <w:rsid w:val="00595E76"/>
    <w:pPr>
      <w:spacing w:before="40" w:after="40"/>
    </w:pPr>
    <w:rPr>
      <w:rFonts w:cs="Arial"/>
      <w:caps/>
      <w:sz w:val="12"/>
    </w:rPr>
  </w:style>
  <w:style w:type="paragraph" w:customStyle="1" w:styleId="textbold">
    <w:name w:val="text bold"/>
    <w:basedOn w:val="Normal"/>
    <w:next w:val="textnormal"/>
    <w:rsid w:val="00595E76"/>
    <w:rPr>
      <w:b/>
    </w:rPr>
  </w:style>
  <w:style w:type="paragraph" w:customStyle="1" w:styleId="textindent">
    <w:name w:val="text indent"/>
    <w:basedOn w:val="Normal"/>
    <w:rsid w:val="00595E76"/>
    <w:pPr>
      <w:ind w:left="510"/>
    </w:pPr>
    <w:rPr>
      <w:rFonts w:cs="Arial"/>
    </w:rPr>
  </w:style>
  <w:style w:type="paragraph" w:customStyle="1" w:styleId="textitalic">
    <w:name w:val="text italic"/>
    <w:basedOn w:val="Normal"/>
    <w:next w:val="textnormal"/>
    <w:rsid w:val="00595E76"/>
    <w:rPr>
      <w:i/>
    </w:rPr>
  </w:style>
  <w:style w:type="paragraph" w:customStyle="1" w:styleId="textreference">
    <w:name w:val="text reference"/>
    <w:basedOn w:val="Normal"/>
    <w:next w:val="textnormal"/>
    <w:rsid w:val="00595E76"/>
    <w:rPr>
      <w:i/>
      <w:iCs/>
      <w:sz w:val="18"/>
    </w:rPr>
  </w:style>
  <w:style w:type="paragraph" w:customStyle="1" w:styleId="textsmall8pt">
    <w:name w:val="text small 8pt"/>
    <w:basedOn w:val="Normal"/>
    <w:next w:val="textnormal"/>
    <w:rsid w:val="00595E76"/>
    <w:rPr>
      <w:rFonts w:cs="Arial"/>
      <w:sz w:val="16"/>
    </w:rPr>
  </w:style>
  <w:style w:type="paragraph" w:customStyle="1" w:styleId="texttickboxfull">
    <w:name w:val="text tickbox full"/>
    <w:basedOn w:val="Normal"/>
    <w:rsid w:val="00595E76"/>
    <w:pPr>
      <w:spacing w:line="280" w:lineRule="atLeast"/>
      <w:ind w:left="681" w:hanging="397"/>
    </w:pPr>
  </w:style>
  <w:style w:type="paragraph" w:customStyle="1" w:styleId="texttickboxlimited">
    <w:name w:val="text tickbox limited"/>
    <w:basedOn w:val="Normal"/>
    <w:rsid w:val="00595E76"/>
    <w:pPr>
      <w:jc w:val="center"/>
    </w:pPr>
    <w:rPr>
      <w:sz w:val="16"/>
    </w:rPr>
  </w:style>
  <w:style w:type="paragraph" w:styleId="TOC1">
    <w:name w:val="toc 1"/>
    <w:basedOn w:val="Normal"/>
    <w:next w:val="Normal"/>
    <w:semiHidden/>
    <w:rsid w:val="00595E76"/>
    <w:pPr>
      <w:tabs>
        <w:tab w:val="left" w:pos="369"/>
        <w:tab w:val="right" w:leader="dot" w:pos="9923"/>
      </w:tabs>
      <w:spacing w:after="40"/>
      <w:ind w:left="369" w:hanging="369"/>
    </w:pPr>
    <w:rPr>
      <w:b/>
      <w:sz w:val="22"/>
    </w:rPr>
  </w:style>
  <w:style w:type="paragraph" w:styleId="TOC2">
    <w:name w:val="toc 2"/>
    <w:basedOn w:val="TOC1"/>
    <w:next w:val="Normal"/>
    <w:semiHidden/>
    <w:rsid w:val="00595E76"/>
    <w:pPr>
      <w:tabs>
        <w:tab w:val="clear" w:pos="369"/>
        <w:tab w:val="left" w:pos="936"/>
      </w:tabs>
      <w:ind w:left="936" w:hanging="567"/>
    </w:pPr>
    <w:rPr>
      <w:b w:val="0"/>
    </w:rPr>
  </w:style>
  <w:style w:type="paragraph" w:styleId="TOC3">
    <w:name w:val="toc 3"/>
    <w:basedOn w:val="TOC1"/>
    <w:next w:val="Normal"/>
    <w:semiHidden/>
    <w:rsid w:val="00595E76"/>
    <w:pPr>
      <w:tabs>
        <w:tab w:val="clear" w:pos="369"/>
        <w:tab w:val="left" w:pos="1616"/>
      </w:tabs>
      <w:ind w:left="1616" w:hanging="680"/>
    </w:pPr>
    <w:rPr>
      <w:sz w:val="20"/>
    </w:rPr>
  </w:style>
  <w:style w:type="paragraph" w:styleId="TOC4">
    <w:name w:val="toc 4"/>
    <w:basedOn w:val="TOC1"/>
    <w:next w:val="Normal"/>
    <w:semiHidden/>
    <w:rsid w:val="00595E76"/>
    <w:pPr>
      <w:tabs>
        <w:tab w:val="clear" w:pos="369"/>
        <w:tab w:val="left" w:pos="2438"/>
      </w:tabs>
      <w:ind w:left="2438" w:hanging="822"/>
    </w:pPr>
    <w:rPr>
      <w:b w:val="0"/>
      <w:sz w:val="20"/>
    </w:rPr>
  </w:style>
  <w:style w:type="paragraph" w:styleId="TOC5">
    <w:name w:val="toc 5"/>
    <w:basedOn w:val="TOC1"/>
    <w:next w:val="Normal"/>
    <w:semiHidden/>
    <w:rsid w:val="00595E76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595E76"/>
    <w:pPr>
      <w:ind w:left="1000"/>
    </w:pPr>
  </w:style>
  <w:style w:type="paragraph" w:styleId="TOC7">
    <w:name w:val="toc 7"/>
    <w:basedOn w:val="textnormal"/>
    <w:next w:val="Normal"/>
    <w:semiHidden/>
    <w:rsid w:val="00595E76"/>
    <w:pPr>
      <w:ind w:left="1200"/>
    </w:pPr>
  </w:style>
  <w:style w:type="paragraph" w:styleId="TOC8">
    <w:name w:val="toc 8"/>
    <w:basedOn w:val="textnormal"/>
    <w:next w:val="Normal"/>
    <w:semiHidden/>
    <w:rsid w:val="00595E76"/>
    <w:pPr>
      <w:ind w:left="1400"/>
    </w:pPr>
  </w:style>
  <w:style w:type="paragraph" w:styleId="TOC9">
    <w:name w:val="toc 9"/>
    <w:basedOn w:val="textnormal"/>
    <w:next w:val="Normal"/>
    <w:semiHidden/>
    <w:rsid w:val="00595E76"/>
    <w:pPr>
      <w:ind w:left="1600"/>
    </w:pPr>
  </w:style>
  <w:style w:type="paragraph" w:styleId="TOCHeading">
    <w:name w:val="TOC Heading"/>
    <w:basedOn w:val="Heading1"/>
    <w:next w:val="textnormal"/>
    <w:qFormat/>
    <w:rsid w:val="00595E76"/>
    <w:pPr>
      <w:spacing w:before="0"/>
    </w:pPr>
  </w:style>
  <w:style w:type="character" w:styleId="Hyperlink">
    <w:name w:val="Hyperlink"/>
    <w:rsid w:val="00595E7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595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975E21"/>
    <w:rPr>
      <w:rFonts w:cs="Times New Roman"/>
      <w:sz w:val="2"/>
      <w:lang w:val="x-none" w:eastAsia="en-US"/>
    </w:rPr>
  </w:style>
  <w:style w:type="paragraph" w:customStyle="1" w:styleId="bullet1">
    <w:name w:val="bullet1"/>
    <w:basedOn w:val="Normal"/>
    <w:rsid w:val="00595E76"/>
    <w:pPr>
      <w:numPr>
        <w:numId w:val="9"/>
      </w:numPr>
    </w:pPr>
  </w:style>
  <w:style w:type="paragraph" w:customStyle="1" w:styleId="bullet2">
    <w:name w:val="bullet2"/>
    <w:basedOn w:val="Normal"/>
    <w:rsid w:val="00595E76"/>
    <w:pPr>
      <w:numPr>
        <w:ilvl w:val="1"/>
        <w:numId w:val="10"/>
      </w:numPr>
    </w:pPr>
  </w:style>
  <w:style w:type="paragraph" w:customStyle="1" w:styleId="bullet3">
    <w:name w:val="bullet3"/>
    <w:basedOn w:val="Normal"/>
    <w:rsid w:val="00595E76"/>
    <w:pPr>
      <w:numPr>
        <w:ilvl w:val="2"/>
        <w:numId w:val="9"/>
      </w:numPr>
    </w:pPr>
  </w:style>
  <w:style w:type="paragraph" w:styleId="Caption">
    <w:name w:val="caption"/>
    <w:basedOn w:val="Normal"/>
    <w:next w:val="Normal"/>
    <w:qFormat/>
    <w:rsid w:val="00595E76"/>
    <w:rPr>
      <w:b/>
      <w:bCs/>
      <w:szCs w:val="20"/>
    </w:rPr>
  </w:style>
  <w:style w:type="paragraph" w:customStyle="1" w:styleId="Caption-Figurecentred">
    <w:name w:val="Caption - Figure centred"/>
    <w:basedOn w:val="Caption"/>
    <w:next w:val="Normal"/>
    <w:autoRedefine/>
    <w:rsid w:val="00595E76"/>
    <w:pPr>
      <w:keepNext/>
      <w:jc w:val="center"/>
    </w:pPr>
  </w:style>
  <w:style w:type="paragraph" w:customStyle="1" w:styleId="disclaimheading">
    <w:name w:val="disclaim heading"/>
    <w:basedOn w:val="Normal"/>
    <w:next w:val="Normal"/>
    <w:link w:val="disclaimheadingChar"/>
    <w:rsid w:val="00595E76"/>
    <w:pPr>
      <w:spacing w:before="600" w:after="80"/>
    </w:pPr>
    <w:rPr>
      <w:b/>
      <w:sz w:val="18"/>
      <w:szCs w:val="20"/>
    </w:rPr>
  </w:style>
  <w:style w:type="paragraph" w:customStyle="1" w:styleId="disclaimtext">
    <w:name w:val="disclaim text"/>
    <w:basedOn w:val="Normal"/>
    <w:rsid w:val="00595E76"/>
    <w:pPr>
      <w:spacing w:before="80"/>
    </w:pPr>
    <w:rPr>
      <w:color w:val="000000"/>
      <w:szCs w:val="18"/>
    </w:rPr>
  </w:style>
  <w:style w:type="paragraph" w:customStyle="1" w:styleId="docpg1titlelandscape">
    <w:name w:val="doc pg1 title landscape"/>
    <w:basedOn w:val="Normal"/>
    <w:next w:val="Normal"/>
    <w:rsid w:val="00595E76"/>
    <w:pPr>
      <w:pBdr>
        <w:bottom w:val="single" w:sz="4" w:space="1" w:color="auto"/>
      </w:pBdr>
      <w:spacing w:before="240" w:after="100"/>
      <w:jc w:val="right"/>
    </w:pPr>
    <w:rPr>
      <w:rFonts w:cs="Arial"/>
      <w:b/>
      <w:sz w:val="28"/>
    </w:rPr>
  </w:style>
  <w:style w:type="paragraph" w:customStyle="1" w:styleId="docpg2titlelandscape">
    <w:name w:val="doc pg2 title landscape"/>
    <w:basedOn w:val="Normal"/>
    <w:next w:val="textnormal"/>
    <w:rsid w:val="00595E76"/>
    <w:pPr>
      <w:pBdr>
        <w:bottom w:val="single" w:sz="4" w:space="1" w:color="auto"/>
      </w:pBdr>
      <w:spacing w:before="40" w:after="240"/>
      <w:jc w:val="right"/>
    </w:pPr>
    <w:rPr>
      <w:rFonts w:cs="Arial"/>
      <w:sz w:val="28"/>
      <w:szCs w:val="20"/>
    </w:rPr>
  </w:style>
  <w:style w:type="paragraph" w:styleId="DocumentMap">
    <w:name w:val="Document Map"/>
    <w:basedOn w:val="Normal"/>
    <w:link w:val="DocumentMapChar"/>
    <w:semiHidden/>
    <w:rsid w:val="00595E76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semiHidden/>
    <w:locked/>
    <w:rsid w:val="00975E21"/>
    <w:rPr>
      <w:rFonts w:cs="Times New Roman"/>
      <w:sz w:val="2"/>
      <w:lang w:val="x-none" w:eastAsia="en-US"/>
    </w:rPr>
  </w:style>
  <w:style w:type="paragraph" w:customStyle="1" w:styleId="eco-DisclaimerHeading">
    <w:name w:val="eco-DisclaimerHeading"/>
    <w:basedOn w:val="Normal"/>
    <w:rsid w:val="00595E76"/>
    <w:pPr>
      <w:spacing w:before="600" w:after="80"/>
    </w:pPr>
    <w:rPr>
      <w:rFonts w:cs="Arial"/>
      <w:b/>
      <w:bCs/>
      <w:color w:val="808080"/>
      <w:sz w:val="18"/>
      <w:szCs w:val="20"/>
    </w:rPr>
  </w:style>
  <w:style w:type="paragraph" w:customStyle="1" w:styleId="Figurestylecentred">
    <w:name w:val="Figure style centred"/>
    <w:basedOn w:val="Normal"/>
    <w:rsid w:val="00595E76"/>
    <w:pPr>
      <w:jc w:val="center"/>
    </w:pPr>
    <w:rPr>
      <w:vanish/>
    </w:rPr>
  </w:style>
  <w:style w:type="paragraph" w:customStyle="1" w:styleId="Figurestylepgwidth">
    <w:name w:val="Figure style pg width"/>
    <w:basedOn w:val="Normal"/>
    <w:rsid w:val="00595E76"/>
  </w:style>
  <w:style w:type="paragraph" w:customStyle="1" w:styleId="footerline8ptlandscape">
    <w:name w:val="footer line 8pt landscape"/>
    <w:basedOn w:val="Normal"/>
    <w:next w:val="textnormal"/>
    <w:rsid w:val="00595E76"/>
    <w:pPr>
      <w:pBdr>
        <w:bottom w:val="single" w:sz="2" w:space="1" w:color="auto"/>
      </w:pBdr>
      <w:spacing w:line="200" w:lineRule="exact"/>
    </w:pPr>
    <w:rPr>
      <w:sz w:val="16"/>
      <w:szCs w:val="20"/>
    </w:rPr>
  </w:style>
  <w:style w:type="paragraph" w:customStyle="1" w:styleId="footertext">
    <w:name w:val="footer text"/>
    <w:basedOn w:val="Normal"/>
    <w:rsid w:val="00595E76"/>
    <w:pPr>
      <w:spacing w:before="60"/>
    </w:pPr>
    <w:rPr>
      <w:rFonts w:cs="Arial"/>
      <w:b/>
      <w:bCs/>
      <w:sz w:val="16"/>
      <w:szCs w:val="20"/>
    </w:rPr>
  </w:style>
  <w:style w:type="character" w:styleId="FootnoteReference">
    <w:name w:val="footnote reference"/>
    <w:semiHidden/>
    <w:rsid w:val="00595E7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595E76"/>
    <w:pPr>
      <w:tabs>
        <w:tab w:val="left" w:pos="170"/>
      </w:tabs>
      <w:spacing w:after="40" w:line="260" w:lineRule="exact"/>
      <w:ind w:left="170" w:hanging="170"/>
    </w:pPr>
    <w:rPr>
      <w:szCs w:val="20"/>
    </w:rPr>
  </w:style>
  <w:style w:type="character" w:customStyle="1" w:styleId="FootnoteTextChar">
    <w:name w:val="Footnote Text Char"/>
    <w:link w:val="FootnoteText"/>
    <w:semiHidden/>
    <w:locked/>
    <w:rsid w:val="00975E21"/>
    <w:rPr>
      <w:rFonts w:ascii="Arial" w:hAnsi="Arial" w:cs="Times New Roman"/>
      <w:sz w:val="20"/>
      <w:szCs w:val="20"/>
      <w:lang w:val="x-none" w:eastAsia="en-US"/>
    </w:rPr>
  </w:style>
  <w:style w:type="paragraph" w:customStyle="1" w:styleId="Listlevel1-1ai">
    <w:name w:val="List level 1 - 1) a)  i)"/>
    <w:rsid w:val="00595E76"/>
    <w:pPr>
      <w:numPr>
        <w:numId w:val="8"/>
      </w:numPr>
      <w:spacing w:after="120" w:line="280" w:lineRule="exact"/>
    </w:pPr>
    <w:rPr>
      <w:rFonts w:ascii="Arial" w:hAnsi="Arial"/>
      <w:szCs w:val="24"/>
      <w:lang w:eastAsia="en-US"/>
    </w:rPr>
  </w:style>
  <w:style w:type="paragraph" w:customStyle="1" w:styleId="Listlevel1-numbered">
    <w:name w:val="List level 1 - numbered"/>
    <w:rsid w:val="00595E76"/>
    <w:pPr>
      <w:numPr>
        <w:numId w:val="11"/>
      </w:numPr>
      <w:spacing w:after="120" w:line="280" w:lineRule="exact"/>
    </w:pPr>
    <w:rPr>
      <w:rFonts w:ascii="Arial" w:hAnsi="Arial"/>
      <w:szCs w:val="24"/>
      <w:lang w:eastAsia="en-US"/>
    </w:rPr>
  </w:style>
  <w:style w:type="paragraph" w:customStyle="1" w:styleId="Listlevel2-1ai">
    <w:name w:val="List level 2 - 1) a) i)"/>
    <w:basedOn w:val="Listlevel1-1ai"/>
    <w:rsid w:val="00595E76"/>
    <w:pPr>
      <w:numPr>
        <w:ilvl w:val="1"/>
      </w:numPr>
    </w:pPr>
  </w:style>
  <w:style w:type="paragraph" w:customStyle="1" w:styleId="Listlevel2-numbered">
    <w:name w:val="List level 2 - numbered"/>
    <w:basedOn w:val="Normal"/>
    <w:rsid w:val="00595E76"/>
    <w:pPr>
      <w:numPr>
        <w:ilvl w:val="1"/>
        <w:numId w:val="11"/>
      </w:numPr>
    </w:pPr>
  </w:style>
  <w:style w:type="paragraph" w:customStyle="1" w:styleId="Listlevel3-1ai">
    <w:name w:val="List level 3 - 1) a) i)"/>
    <w:basedOn w:val="Listlevel2-1ai"/>
    <w:rsid w:val="00595E76"/>
    <w:pPr>
      <w:numPr>
        <w:ilvl w:val="2"/>
        <w:numId w:val="12"/>
      </w:numPr>
    </w:pPr>
  </w:style>
  <w:style w:type="paragraph" w:customStyle="1" w:styleId="ListLevel3-numbered">
    <w:name w:val="List Level 3 - numbered"/>
    <w:basedOn w:val="Listlevel2-numbered"/>
    <w:rsid w:val="00595E76"/>
    <w:pPr>
      <w:numPr>
        <w:ilvl w:val="2"/>
      </w:numPr>
    </w:pPr>
  </w:style>
  <w:style w:type="paragraph" w:customStyle="1" w:styleId="StyleCaptionAfter6pt">
    <w:name w:val="Style Caption + After:  6 pt"/>
    <w:basedOn w:val="Caption"/>
    <w:rsid w:val="00595E76"/>
  </w:style>
  <w:style w:type="paragraph" w:customStyle="1" w:styleId="StyleListlevel1-numberedLeft0cmFirstline0cm">
    <w:name w:val="Style List level 1 - numbered + Left:  0 cm First line:  0 cm"/>
    <w:basedOn w:val="Listlevel1-numbered"/>
    <w:rsid w:val="00595E76"/>
    <w:pPr>
      <w:numPr>
        <w:numId w:val="0"/>
      </w:numPr>
    </w:pPr>
    <w:rPr>
      <w:szCs w:val="20"/>
    </w:rPr>
  </w:style>
  <w:style w:type="paragraph" w:customStyle="1" w:styleId="Tablebullets">
    <w:name w:val="Table bullets"/>
    <w:basedOn w:val="bullet1"/>
    <w:rsid w:val="00595E76"/>
    <w:pPr>
      <w:numPr>
        <w:numId w:val="0"/>
      </w:numPr>
      <w:tabs>
        <w:tab w:val="left" w:pos="249"/>
      </w:tabs>
      <w:spacing w:before="60" w:after="60"/>
    </w:pPr>
  </w:style>
  <w:style w:type="paragraph" w:customStyle="1" w:styleId="TablebulletsindentLevel1">
    <w:name w:val="Table bullets indent Level 1"/>
    <w:basedOn w:val="Tablebullets"/>
    <w:rsid w:val="00595E76"/>
    <w:pPr>
      <w:numPr>
        <w:numId w:val="14"/>
      </w:numPr>
      <w:tabs>
        <w:tab w:val="clear" w:pos="249"/>
      </w:tabs>
    </w:pPr>
  </w:style>
  <w:style w:type="paragraph" w:customStyle="1" w:styleId="Tablebulletslev2indent">
    <w:name w:val="Table bullets lev2 indent"/>
    <w:basedOn w:val="TablebulletsindentLevel1"/>
    <w:rsid w:val="00595E76"/>
    <w:pPr>
      <w:numPr>
        <w:numId w:val="0"/>
      </w:numPr>
    </w:pPr>
  </w:style>
  <w:style w:type="table" w:styleId="TableGrid">
    <w:name w:val="Table Grid"/>
    <w:basedOn w:val="TableNormal"/>
    <w:rsid w:val="00595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textnormal"/>
    <w:rsid w:val="00595E76"/>
    <w:pPr>
      <w:spacing w:before="60" w:after="60"/>
    </w:pPr>
  </w:style>
  <w:style w:type="table" w:customStyle="1" w:styleId="TableDERM">
    <w:name w:val="TableDERM"/>
    <w:rsid w:val="00595E76"/>
    <w:rPr>
      <w:rFonts w:ascii="Arial" w:hAnsi="Arial"/>
    </w:rPr>
    <w:tblPr>
      <w:tblInd w:w="119" w:type="dxa"/>
      <w:tblBorders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  <w:insideH w:val="dotted" w:sz="4" w:space="0" w:color="auto"/>
        <w:insideV w:val="single" w:sz="4" w:space="0" w:color="999999"/>
      </w:tblBorders>
      <w:tblCellMar>
        <w:top w:w="57" w:type="dxa"/>
        <w:left w:w="85" w:type="dxa"/>
        <w:bottom w:w="57" w:type="dxa"/>
        <w:right w:w="85" w:type="dxa"/>
      </w:tblCellMar>
    </w:tblPr>
  </w:style>
  <w:style w:type="paragraph" w:customStyle="1" w:styleId="TOClevel1">
    <w:name w:val="TOC  level 1"/>
    <w:basedOn w:val="TOC1"/>
    <w:rsid w:val="00595E76"/>
    <w:pPr>
      <w:tabs>
        <w:tab w:val="clear" w:pos="9923"/>
        <w:tab w:val="right" w:leader="dot" w:pos="9911"/>
      </w:tabs>
    </w:pPr>
  </w:style>
  <w:style w:type="paragraph" w:customStyle="1" w:styleId="TOClevel2">
    <w:name w:val="TOC level 2"/>
    <w:basedOn w:val="TOC2"/>
    <w:autoRedefine/>
    <w:rsid w:val="00595E76"/>
  </w:style>
  <w:style w:type="paragraph" w:customStyle="1" w:styleId="TOClevel3">
    <w:name w:val="TOC level 3"/>
    <w:basedOn w:val="TOC3"/>
    <w:autoRedefine/>
    <w:rsid w:val="00595E76"/>
  </w:style>
  <w:style w:type="paragraph" w:customStyle="1" w:styleId="TOClevel4">
    <w:name w:val="TOC level 4"/>
    <w:basedOn w:val="TOC1"/>
    <w:next w:val="Normal"/>
    <w:autoRedefine/>
    <w:rsid w:val="00595E76"/>
    <w:pPr>
      <w:tabs>
        <w:tab w:val="left" w:pos="2381"/>
      </w:tabs>
      <w:ind w:left="2381" w:hanging="737"/>
    </w:pPr>
    <w:rPr>
      <w:b w:val="0"/>
      <w:sz w:val="20"/>
    </w:rPr>
  </w:style>
  <w:style w:type="character" w:styleId="CommentReference">
    <w:name w:val="annotation reference"/>
    <w:semiHidden/>
    <w:rsid w:val="00CF17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CF1799"/>
    <w:rPr>
      <w:szCs w:val="20"/>
    </w:rPr>
  </w:style>
  <w:style w:type="character" w:customStyle="1" w:styleId="CommentTextChar">
    <w:name w:val="Comment Text Char"/>
    <w:link w:val="CommentText"/>
    <w:semiHidden/>
    <w:locked/>
    <w:rsid w:val="00975E21"/>
    <w:rPr>
      <w:rFonts w:ascii="Arial" w:hAnsi="Arial"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F1799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975E21"/>
    <w:rPr>
      <w:rFonts w:ascii="Arial" w:hAnsi="Arial" w:cs="Times New Roman"/>
      <w:b/>
      <w:bCs/>
      <w:sz w:val="20"/>
      <w:szCs w:val="20"/>
      <w:lang w:val="x-none" w:eastAsia="en-US"/>
    </w:rPr>
  </w:style>
  <w:style w:type="character" w:styleId="FollowedHyperlink">
    <w:name w:val="FollowedHyperlink"/>
    <w:rsid w:val="0022260E"/>
    <w:rPr>
      <w:rFonts w:cs="Times New Roman"/>
      <w:color w:val="800080"/>
      <w:u w:val="single"/>
    </w:rPr>
  </w:style>
  <w:style w:type="paragraph" w:styleId="NormalWeb">
    <w:name w:val="Normal (Web)"/>
    <w:basedOn w:val="Normal"/>
    <w:rsid w:val="00D0085E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Approvalheading">
    <w:name w:val="Approval heading"/>
    <w:basedOn w:val="textnormal"/>
    <w:rsid w:val="00595E76"/>
    <w:pPr>
      <w:spacing w:before="240"/>
    </w:pPr>
    <w:rPr>
      <w:b/>
      <w:sz w:val="24"/>
    </w:rPr>
  </w:style>
  <w:style w:type="paragraph" w:customStyle="1" w:styleId="bulletquotationblocktext">
    <w:name w:val="bullet quotation block text"/>
    <w:basedOn w:val="bullet1"/>
    <w:rsid w:val="00595E76"/>
    <w:pPr>
      <w:numPr>
        <w:numId w:val="0"/>
      </w:numPr>
      <w:tabs>
        <w:tab w:val="left" w:pos="1021"/>
      </w:tabs>
      <w:spacing w:before="60" w:after="60"/>
    </w:pPr>
  </w:style>
  <w:style w:type="character" w:customStyle="1" w:styleId="disclaimheadingChar">
    <w:name w:val="disclaim heading Char"/>
    <w:link w:val="disclaimheading"/>
    <w:locked/>
    <w:rsid w:val="00595E76"/>
    <w:rPr>
      <w:rFonts w:ascii="Arial" w:hAnsi="Arial"/>
      <w:b/>
      <w:sz w:val="18"/>
      <w:lang w:val="en-AU" w:eastAsia="en-US"/>
    </w:rPr>
  </w:style>
  <w:style w:type="paragraph" w:customStyle="1" w:styleId="docpg1titlepubid">
    <w:name w:val="doc pg1 title pub id"/>
    <w:basedOn w:val="docpg1title"/>
    <w:rsid w:val="00595E76"/>
    <w:rPr>
      <w:b w:val="0"/>
      <w:sz w:val="26"/>
    </w:rPr>
  </w:style>
  <w:style w:type="paragraph" w:customStyle="1" w:styleId="docpg2titlepubid">
    <w:name w:val="doc pg2 title pub id"/>
    <w:basedOn w:val="docpg2title"/>
    <w:rsid w:val="00595E76"/>
    <w:rPr>
      <w:sz w:val="24"/>
    </w:rPr>
  </w:style>
  <w:style w:type="character" w:customStyle="1" w:styleId="footerpg1Ln3ABN7pt">
    <w:name w:val="footer pg1 Ln3 ABN 7pt"/>
    <w:rsid w:val="00595E76"/>
    <w:rPr>
      <w:rFonts w:ascii="Arial" w:hAnsi="Arial"/>
      <w:sz w:val="14"/>
    </w:rPr>
  </w:style>
  <w:style w:type="paragraph" w:customStyle="1" w:styleId="Normal-0Before0Aftersinglespacing">
    <w:name w:val="Normal - 0Before 0After single spacing"/>
    <w:basedOn w:val="Normal"/>
    <w:rsid w:val="00595E76"/>
    <w:pPr>
      <w:spacing w:after="0" w:line="240" w:lineRule="auto"/>
    </w:pPr>
  </w:style>
  <w:style w:type="paragraph" w:customStyle="1" w:styleId="Quotationbloxktext">
    <w:name w:val="Quotation bloxk text"/>
    <w:basedOn w:val="textnormal"/>
    <w:rsid w:val="00595E76"/>
    <w:pPr>
      <w:ind w:left="340"/>
    </w:pPr>
    <w:rPr>
      <w:szCs w:val="20"/>
    </w:rPr>
  </w:style>
  <w:style w:type="paragraph" w:customStyle="1" w:styleId="TablebulletsindentLevel2">
    <w:name w:val="Table bullets indent Level 2"/>
    <w:basedOn w:val="TablebulletsindentLevel1"/>
    <w:rsid w:val="00595E76"/>
    <w:pPr>
      <w:numPr>
        <w:numId w:val="15"/>
      </w:numPr>
    </w:pPr>
  </w:style>
  <w:style w:type="paragraph" w:customStyle="1" w:styleId="TablebulletsLevel1">
    <w:name w:val="Table bullets Level 1"/>
    <w:basedOn w:val="bullet1"/>
    <w:rsid w:val="00595E76"/>
    <w:pPr>
      <w:numPr>
        <w:numId w:val="17"/>
      </w:numPr>
      <w:spacing w:before="60" w:after="60"/>
    </w:pPr>
  </w:style>
  <w:style w:type="paragraph" w:customStyle="1" w:styleId="TablebulletsLevel2">
    <w:name w:val="Table bullets Level 2"/>
    <w:basedOn w:val="TablebulletsLevel1"/>
    <w:rsid w:val="00595E76"/>
    <w:pPr>
      <w:numPr>
        <w:numId w:val="18"/>
      </w:numPr>
    </w:pPr>
  </w:style>
  <w:style w:type="numbering" w:customStyle="1" w:styleId="List-bulleted">
    <w:name w:val="List - bulleted"/>
    <w:rsid w:val="00294F74"/>
    <w:pPr>
      <w:numPr>
        <w:numId w:val="10"/>
      </w:numPr>
    </w:pPr>
  </w:style>
  <w:style w:type="numbering" w:styleId="1ai">
    <w:name w:val="Outline List 1"/>
    <w:basedOn w:val="NoList"/>
    <w:rsid w:val="00294F74"/>
    <w:pPr>
      <w:numPr>
        <w:numId w:val="8"/>
      </w:numPr>
    </w:pPr>
  </w:style>
  <w:style w:type="numbering" w:customStyle="1" w:styleId="StyleTableBullets">
    <w:name w:val="Style Table Bullets"/>
    <w:rsid w:val="00294F74"/>
    <w:pPr>
      <w:numPr>
        <w:numId w:val="13"/>
      </w:numPr>
    </w:pPr>
  </w:style>
  <w:style w:type="paragraph" w:styleId="Title">
    <w:name w:val="Title"/>
    <w:basedOn w:val="docpg1title"/>
    <w:next w:val="Normal"/>
    <w:link w:val="TitleChar"/>
    <w:qFormat/>
    <w:rsid w:val="0070530E"/>
  </w:style>
  <w:style w:type="character" w:customStyle="1" w:styleId="TitleChar">
    <w:name w:val="Title Char"/>
    <w:basedOn w:val="DefaultParagraphFont"/>
    <w:link w:val="Title"/>
    <w:rsid w:val="0070530E"/>
    <w:rPr>
      <w:rFonts w:ascii="Arial" w:hAnsi="Arial" w:cs="Arial"/>
      <w:b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r.clr.registry@ehp.qld.gov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qld.gov.au/environme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ducts.des.qld.gov.au/shopping/hom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qld.gov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6c4576f-a6df-4ec9-86f2-9e3472ddee8f">POLICY-7-1842</_dlc_DocId>
    <_dlc_DocIdUrl xmlns="36c4576f-a6df-4ec9-86f2-9e3472ddee8f">
      <Url>https://itpqld.sharepoint.com/sites/SPO-DAF-ITP-IM-IS/PR/_layouts/15/DocIdRedir.aspx?ID=POLICY-7-1842</Url>
      <Description>POLICY-7-1842</Description>
    </_dlc_DocIdUrl>
    <Theme xmlns="a6eb6d0f-3f21-4dd7-afed-8d5f3983301e">150</Theme>
    <DocumentType xmlns="a6eb6d0f-3f21-4dd7-afed-8d5f3983301e">11</DocumentType>
    <Description0 xmlns="a6eb6d0f-3f21-4dd7-afed-8d5f3983301e">Application form to be used to search the environmental management register (EMR) and the contaminated land register (CLR).</Description0>
    <ReviewCycle xmlns="a6eb6d0f-3f21-4dd7-afed-8d5f3983301e">2 years</ReviewCycle>
    <ReviewDate xmlns="a6eb6d0f-3f21-4dd7-afed-8d5f3983301e">2023-10-07T14:00:00+00:00</ReviewDate>
    <InternetPresenceType xmlns="a6eb6d0f-3f21-4dd7-afed-8d5f3983301e">3</InternetPresenceType>
    <EndorsedDate xmlns="a6eb6d0f-3f21-4dd7-afed-8d5f3983301e">2020-02-02T14:00:00+00:00</EndorsedDate>
    <BusLevelChoice xmlns="a6eb6d0f-3f21-4dd7-afed-8d5f3983301e">ESR</BusLevelChoice>
    <Legislation xmlns="a6eb6d0f-3f21-4dd7-afed-8d5f3983301e">
      <Value>31</Value>
    </Legislation>
    <eDRMSReference xmlns="a6eb6d0f-3f21-4dd7-afed-8d5f3983301e" xsi:nil="true"/>
    <Status xmlns="a6eb6d0f-3f21-4dd7-afed-8d5f3983301e">1</Status>
    <DocumentVersion xmlns="a6eb6d0f-3f21-4dd7-afed-8d5f3983301e">4.01</DocumentVersion>
    <CTS_x002d_MECSReference xmlns="a6eb6d0f-3f21-4dd7-afed-8d5f3983301e" xsi:nil="true"/>
    <Comment xmlns="a6eb6d0f-3f21-4dd7-afed-8d5f3983301e" xsi:nil="true"/>
    <BusinessAreaUnit xmlns="a6eb6d0f-3f21-4dd7-afed-8d5f3983301e">87</BusinessAreaUnit>
    <Old_x002d_PR_x002d_Reference xmlns="a6eb6d0f-3f21-4dd7-afed-8d5f3983301e">EM120</Old_x002d_PR_x002d_Reference>
    <FileReference xmlns="a6eb6d0f-3f21-4dd7-afed-8d5f3983301e" xsi:nil="true"/>
    <LastReviewed xmlns="a6eb6d0f-3f21-4dd7-afed-8d5f3983301e">2021-10-07T14:00:00+00:00</LastReviewed>
  </documentManagement>
</p:properties>
</file>

<file path=customXml/itemProps1.xml><?xml version="1.0" encoding="utf-8"?>
<ds:datastoreItem xmlns:ds="http://schemas.openxmlformats.org/officeDocument/2006/customXml" ds:itemID="{45145E3F-CD0F-4EDA-8926-287C6AA144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6143A0-E1A5-48E7-82C5-3D0BAD21546B}"/>
</file>

<file path=customXml/itemProps3.xml><?xml version="1.0" encoding="utf-8"?>
<ds:datastoreItem xmlns:ds="http://schemas.openxmlformats.org/officeDocument/2006/customXml" ds:itemID="{4A319CC0-BBFE-4095-ACD6-7EA6D12186C6}"/>
</file>

<file path=customXml/itemProps4.xml><?xml version="1.0" encoding="utf-8"?>
<ds:datastoreItem xmlns:ds="http://schemas.openxmlformats.org/officeDocument/2006/customXml" ds:itemID="{4A694BD3-E96D-4E68-A07B-5BFB1AD64FD6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0c447575-dabd-4842-abcd-e0abcafd9620"/>
    <ds:schemaRef ds:uri="http://schemas.openxmlformats.org/package/2006/metadata/core-properties"/>
    <ds:schemaRef ds:uri="ffa88937-8c80-4647-b2a3-226160ca7cbc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search the environmental management/contaminated land register</vt:lpstr>
    </vt:vector>
  </TitlesOfParts>
  <Company>Department of Environment and Science</Company>
  <LinksUpToDate>false</LinksUpToDate>
  <CharactersWithSpaces>3119</CharactersWithSpaces>
  <SharedDoc>false</SharedDoc>
  <HLinks>
    <vt:vector size="18" baseType="variant">
      <vt:variant>
        <vt:i4>6357030</vt:i4>
      </vt:variant>
      <vt:variant>
        <vt:i4>73</vt:i4>
      </vt:variant>
      <vt:variant>
        <vt:i4>0</vt:i4>
      </vt:variant>
      <vt:variant>
        <vt:i4>5</vt:i4>
      </vt:variant>
      <vt:variant>
        <vt:lpwstr>http://www.qld.gov.au/</vt:lpwstr>
      </vt:variant>
      <vt:variant>
        <vt:lpwstr/>
      </vt:variant>
      <vt:variant>
        <vt:i4>58</vt:i4>
      </vt:variant>
      <vt:variant>
        <vt:i4>70</vt:i4>
      </vt:variant>
      <vt:variant>
        <vt:i4>0</vt:i4>
      </vt:variant>
      <vt:variant>
        <vt:i4>5</vt:i4>
      </vt:variant>
      <vt:variant>
        <vt:lpwstr>mailto:emr.clr.registry@ehp.qld.gov.au</vt:lpwstr>
      </vt:variant>
      <vt:variant>
        <vt:lpwstr/>
      </vt:variant>
      <vt:variant>
        <vt:i4>655436</vt:i4>
      </vt:variant>
      <vt:variant>
        <vt:i4>0</vt:i4>
      </vt:variant>
      <vt:variant>
        <vt:i4>0</vt:i4>
      </vt:variant>
      <vt:variant>
        <vt:i4>5</vt:i4>
      </vt:variant>
      <vt:variant>
        <vt:lpwstr>http://www.qld.gov.au/environment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search the environmental management/contaminated land register</dc:title>
  <dc:subject>Application form to be used to search the environmental management register (EMR) and the contaminated land register (CLR).</dc:subject>
  <dc:creator>State of Queensland for the Department of Environment and Science</dc:creator>
  <cp:keywords>ESR/2015/1842; Australia; Queensland; Contaminated Land; Search; Form; Application Form; environmental management register; contaminated land register; Register; EMR; CLR; Environmental Protection Act 1994 (Qld); EM120</cp:keywords>
  <cp:lastModifiedBy>YOUNG Jenny</cp:lastModifiedBy>
  <cp:revision>6</cp:revision>
  <cp:lastPrinted>2014-07-03T03:27:00Z</cp:lastPrinted>
  <dcterms:created xsi:type="dcterms:W3CDTF">2021-10-05T21:40:00Z</dcterms:created>
  <dcterms:modified xsi:type="dcterms:W3CDTF">2021-10-07T02:50:00Z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d4f12de0-c86d-49f9-b6c4-c7d8523c4ac1</vt:lpwstr>
  </property>
  <property fmtid="{D5CDD505-2E9C-101B-9397-08002B2CF9AE}" pid="3" name="ContentTypeId">
    <vt:lpwstr>0x010100B989F9ED3AA73E4AA540DC49247935BF</vt:lpwstr>
  </property>
</Properties>
</file>